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D1" w:rsidRPr="00A34BD2" w:rsidRDefault="00D01102" w:rsidP="00A34BD2">
      <w:pPr>
        <w:pStyle w:val="c3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A34BD2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78199D" w:rsidRPr="00A34BD2" w:rsidRDefault="00B11D22" w:rsidP="00A34BD2">
      <w:pPr>
        <w:pStyle w:val="c3"/>
        <w:tabs>
          <w:tab w:val="left" w:pos="5370"/>
        </w:tabs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A34BD2">
        <w:rPr>
          <w:rStyle w:val="c5"/>
          <w:b/>
          <w:bCs/>
          <w:color w:val="000000"/>
        </w:rPr>
        <w:t>МА</w:t>
      </w:r>
      <w:r w:rsidR="00C222EC" w:rsidRPr="00A34BD2">
        <w:rPr>
          <w:rStyle w:val="c5"/>
          <w:b/>
          <w:bCs/>
          <w:color w:val="000000"/>
        </w:rPr>
        <w:t>КСИМАЛЬНОЕ КОЛИЧЕСТВО БАЛЛОВ 100</w:t>
      </w:r>
    </w:p>
    <w:tbl>
      <w:tblPr>
        <w:tblStyle w:val="a4"/>
        <w:tblpPr w:leftFromText="180" w:rightFromText="180" w:vertAnchor="page" w:horzAnchor="margin" w:tblpY="2986"/>
        <w:tblW w:w="9889" w:type="dxa"/>
        <w:tblLayout w:type="fixed"/>
        <w:tblLook w:val="04A0"/>
      </w:tblPr>
      <w:tblGrid>
        <w:gridCol w:w="959"/>
        <w:gridCol w:w="3827"/>
        <w:gridCol w:w="3969"/>
        <w:gridCol w:w="1134"/>
      </w:tblGrid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зада-ния</w:t>
            </w:r>
            <w:proofErr w:type="spellEnd"/>
            <w:proofErr w:type="gramEnd"/>
          </w:p>
        </w:tc>
        <w:tc>
          <w:tcPr>
            <w:tcW w:w="3827" w:type="dxa"/>
          </w:tcPr>
          <w:p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Кол-во баллов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  выдающихся деятелей отечественной истории.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исторических терминов и понятий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Определение хронологической последовательности. Знание дат, этапов, ключевых событий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исторического источника.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соответствия, определение лишнего элемента. Знаний достижений  российской культуры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Каждый правильный  определённая пара– 1 балла</w:t>
            </w:r>
          </w:p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Каждое верное соотнесение иллюстрации  - 1 балл</w:t>
            </w:r>
          </w:p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Правильно определённый лишний элемент  - 1 балл</w:t>
            </w:r>
          </w:p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обоснование  выбора  лишнего элемента – 1 балл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 иллюстративного материала.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 на каждый вопрос – 2 балла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исторического источника. Знание исторических процессов, характеристик его особенностей </w:t>
            </w:r>
          </w:p>
        </w:tc>
        <w:tc>
          <w:tcPr>
            <w:tcW w:w="3969" w:type="dxa"/>
          </w:tcPr>
          <w:p w:rsidR="00C222EC" w:rsidRPr="00A34BD2" w:rsidRDefault="008F0459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Указан верный социально экономический процесс  – 3 балла</w:t>
            </w:r>
            <w:proofErr w:type="gram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 каждый верный термин</w:t>
            </w:r>
            <w:r w:rsidR="00C222EC"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– 1 балл</w:t>
            </w: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22EC" w:rsidRPr="00A34BD2" w:rsidRDefault="008F0459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За каждый лишний термин – 1 балл отнять.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Анализ карты.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Знание краеведческого материала.</w:t>
            </w: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2EC" w:rsidRPr="00A34BD2" w:rsidTr="00C222EC">
        <w:tc>
          <w:tcPr>
            <w:tcW w:w="95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2EC" w:rsidRPr="00A34BD2" w:rsidRDefault="00C222EC" w:rsidP="00A34B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</w:tbl>
    <w:p w:rsidR="00B11D22" w:rsidRPr="00A34BD2" w:rsidRDefault="00B11D22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6CD" w:rsidRPr="00A34BD2" w:rsidRDefault="00A946CD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Лжедмитрий</w:t>
      </w:r>
    </w:p>
    <w:p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София Алексеевна</w:t>
      </w:r>
    </w:p>
    <w:p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Иван 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Василий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34BD2">
        <w:rPr>
          <w:rFonts w:ascii="Times New Roman" w:hAnsi="Times New Roman" w:cs="Times New Roman"/>
          <w:sz w:val="24"/>
          <w:szCs w:val="24"/>
        </w:rPr>
        <w:t xml:space="preserve"> Васильевич</w:t>
      </w:r>
    </w:p>
    <w:p w:rsidR="00B11D22" w:rsidRPr="00A34BD2" w:rsidRDefault="00B11D22" w:rsidP="00A34BD2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 Петр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C222EC" w:rsidRPr="00A34BD2" w:rsidRDefault="00C222EC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2EC" w:rsidRPr="00A34BD2" w:rsidRDefault="00C222EC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2.1.  стольник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2.2.  фискал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2.3.  земство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2.4.  приказ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3.5.  рескрипт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3.1. 1649 год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3.2.  Смоленская война 1632-34, Русско-персидская 1722-32,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Семилетная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1756-63, Первая польская 1786-72, Крымская 1853-56.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4.1. 1. М.И.Кутузов 2. 1813  3. Наполеон 4. Раздробленность Германии 5. Заграничный поход русской армии  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4.2. городское восстание 2. Июнь 1648 год 3. Алексей Михайлович 4. Налоги, вызвавшие протест, были уменьшены до первоначального  размера. Репрессии в отношении бунтовщиков 5. Попытка подачи челобитной царю с жалобой на произвол приказных чиновников – повод, причина – введение новых налогов на соль с черных  слобод – ремесленников, купцов, мелких служащих.  (Лейденская брошюра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>писание восстания 1648 г. в Москве очевидцем событий, изданная в Голландии в 1648 г.)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4"/>
        <w:tblW w:w="0" w:type="auto"/>
        <w:jc w:val="center"/>
        <w:tblLook w:val="04A0"/>
      </w:tblPr>
      <w:tblGrid>
        <w:gridCol w:w="817"/>
        <w:gridCol w:w="3699"/>
        <w:gridCol w:w="1557"/>
      </w:tblGrid>
      <w:tr w:rsidR="00B11D22" w:rsidRPr="00A34BD2" w:rsidTr="00C222EC">
        <w:trPr>
          <w:jc w:val="center"/>
        </w:trPr>
        <w:tc>
          <w:tcPr>
            <w:tcW w:w="817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9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Зимний дворец. СПб</w:t>
            </w:r>
          </w:p>
        </w:tc>
        <w:tc>
          <w:tcPr>
            <w:tcW w:w="1396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</w:p>
        </w:tc>
      </w:tr>
      <w:tr w:rsidR="00B11D22" w:rsidRPr="00A34BD2" w:rsidTr="00C222EC">
        <w:trPr>
          <w:jc w:val="center"/>
        </w:trPr>
        <w:tc>
          <w:tcPr>
            <w:tcW w:w="817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9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Большой Екатерининский дворец. Царское Село.</w:t>
            </w:r>
          </w:p>
        </w:tc>
        <w:tc>
          <w:tcPr>
            <w:tcW w:w="1396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</w:p>
        </w:tc>
      </w:tr>
      <w:tr w:rsidR="00B11D22" w:rsidRPr="00A34BD2" w:rsidTr="00C222EC">
        <w:trPr>
          <w:jc w:val="center"/>
        </w:trPr>
        <w:tc>
          <w:tcPr>
            <w:tcW w:w="817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9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Исторический музей. Москва</w:t>
            </w:r>
          </w:p>
        </w:tc>
        <w:tc>
          <w:tcPr>
            <w:tcW w:w="1396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О.В.Шервуд</w:t>
            </w:r>
          </w:p>
        </w:tc>
      </w:tr>
      <w:tr w:rsidR="00B11D22" w:rsidRPr="00A34BD2" w:rsidTr="00C222EC">
        <w:trPr>
          <w:jc w:val="center"/>
        </w:trPr>
        <w:tc>
          <w:tcPr>
            <w:tcW w:w="817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9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Здание 12 коллегий. СПб</w:t>
            </w:r>
          </w:p>
        </w:tc>
        <w:tc>
          <w:tcPr>
            <w:tcW w:w="1396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Д.Трезини</w:t>
            </w:r>
            <w:proofErr w:type="spellEnd"/>
          </w:p>
        </w:tc>
      </w:tr>
      <w:tr w:rsidR="00B11D22" w:rsidRPr="00A34BD2" w:rsidTr="00C222EC">
        <w:trPr>
          <w:jc w:val="center"/>
        </w:trPr>
        <w:tc>
          <w:tcPr>
            <w:tcW w:w="817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9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 xml:space="preserve"> Здание Сената. Москва</w:t>
            </w:r>
          </w:p>
        </w:tc>
        <w:tc>
          <w:tcPr>
            <w:tcW w:w="1396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М.Ф.Казаков</w:t>
            </w:r>
          </w:p>
        </w:tc>
      </w:tr>
    </w:tbl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Лишний элемент -  Исторический музей. Москва, архитектурный памятник 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34BD2">
        <w:rPr>
          <w:rFonts w:ascii="Times New Roman" w:hAnsi="Times New Roman" w:cs="Times New Roman"/>
          <w:sz w:val="24"/>
          <w:szCs w:val="24"/>
        </w:rPr>
        <w:t xml:space="preserve">  века.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jc w:val="center"/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B11D22" w:rsidRPr="00A34BD2" w:rsidTr="00C222EC">
        <w:trPr>
          <w:jc w:val="center"/>
        </w:trPr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D22" w:rsidRPr="00A34BD2" w:rsidTr="00C222EC">
        <w:trPr>
          <w:jc w:val="center"/>
        </w:trPr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2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3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3" w:type="dxa"/>
          </w:tcPr>
          <w:p w:rsidR="00B11D22" w:rsidRPr="00A34BD2" w:rsidRDefault="00B11D22" w:rsidP="00A3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D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Социально экономический процесс: Процесс  разложение феодализма, развитие капиталистических отношений. (3 балла)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4BD2">
        <w:rPr>
          <w:rFonts w:ascii="Times New Roman" w:hAnsi="Times New Roman" w:cs="Times New Roman"/>
          <w:sz w:val="24"/>
          <w:szCs w:val="24"/>
        </w:rPr>
        <w:t xml:space="preserve">Понятия –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деловцы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, отходники, меркантилизм, ассигнации, мануфактура,  посессионные, протекционизм. (1 балл за каждое понятие)</w:t>
      </w:r>
      <w:proofErr w:type="gramEnd"/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Для справок: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Деловцы</w:t>
      </w:r>
      <w:proofErr w:type="spell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– работники (наемные или из крепостных)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Отходники -   крепостные крестьяне, временно ушедшие/отпущенные помещиком на  заработки в город или сельскохозяйственные работы в другие местности. Распространено среди помещичьих оброчных крестьян.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Меркантилизм – экономическая политика, основанная на  принципе преобладания вывоза товаров над ввозом, « покупать дешевле, продавать дороже».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lastRenderedPageBreak/>
        <w:t>Ассигнация -  бумажные деньги, выпускавшие в России с 1769 по 1849 гг.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Мануфактура – форма первого капиталистического предприятия в промышленности, </w:t>
      </w:r>
      <w:proofErr w:type="gram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основанное</w:t>
      </w:r>
      <w:proofErr w:type="gram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на разделении труда,  использовании ручного труда наемного работника.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Посессионные -  категория крестьян в России, принадлежавшая частным предприятиям, на которых они работали. </w:t>
      </w:r>
      <w:proofErr w:type="gramStart"/>
      <w:r w:rsidRPr="00A34BD2">
        <w:rPr>
          <w:rFonts w:ascii="Times New Roman" w:hAnsi="Times New Roman" w:cs="Times New Roman"/>
          <w:i/>
          <w:iCs/>
          <w:sz w:val="24"/>
          <w:szCs w:val="24"/>
        </w:rPr>
        <w:t>Введена</w:t>
      </w:r>
      <w:proofErr w:type="gramEnd"/>
      <w:r w:rsidRPr="00A34BD2">
        <w:rPr>
          <w:rFonts w:ascii="Times New Roman" w:hAnsi="Times New Roman" w:cs="Times New Roman"/>
          <w:i/>
          <w:iCs/>
          <w:sz w:val="24"/>
          <w:szCs w:val="24"/>
        </w:rPr>
        <w:t xml:space="preserve"> указом 1721 г. о покупке людей для заводов в связи в необходимостью обеспечить рабочей силой мануфактурное производство. Отличие от крепостных: нельзя отдавать в рекруты, переводить на сельскохозяйственные работы.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34BD2">
        <w:rPr>
          <w:rFonts w:ascii="Times New Roman" w:hAnsi="Times New Roman" w:cs="Times New Roman"/>
          <w:i/>
          <w:iCs/>
          <w:sz w:val="24"/>
          <w:szCs w:val="24"/>
        </w:rPr>
        <w:t>Протекционизм – экономическая политика государства, направленная на ограждение национального производства от иностранной  конкуренции.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8.1.– «2» Нерчинск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8.2.– «1» Енисей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8.3– «3» В. Поярков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8.4 – 1,4,6.</w:t>
      </w:r>
    </w:p>
    <w:p w:rsidR="00C222EC" w:rsidRPr="00A34BD2" w:rsidRDefault="00C222EC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B11D22" w:rsidRPr="00A34BD2" w:rsidRDefault="00B11D22" w:rsidP="00A34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Рождественский Роберт Иванович/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Петкевич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Роберт Станиславович. Стихотворение «Фашистам не будет пощады». Школа </w:t>
      </w:r>
      <w:r w:rsidRPr="00A34BD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34BD2">
        <w:rPr>
          <w:rFonts w:ascii="Times New Roman" w:hAnsi="Times New Roman" w:cs="Times New Roman"/>
          <w:sz w:val="24"/>
          <w:szCs w:val="24"/>
        </w:rPr>
        <w:t>гимназия № 19.</w:t>
      </w:r>
    </w:p>
    <w:p w:rsidR="00B11D22" w:rsidRPr="00A34BD2" w:rsidRDefault="00B11D22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53D" w:rsidRPr="00A34BD2" w:rsidRDefault="00B17279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10. Критерии оценивания эссе. 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>Максимальный балл – 25.</w:t>
      </w:r>
    </w:p>
    <w:p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Обоснование темы 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(</w:t>
      </w:r>
      <w:r w:rsidRPr="00A34BD2">
        <w:rPr>
          <w:rFonts w:ascii="Times New Roman" w:hAnsi="Times New Roman" w:cs="Times New Roman"/>
          <w:b/>
          <w:sz w:val="24"/>
          <w:szCs w:val="24"/>
        </w:rPr>
        <w:t>объяснение выбора темы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)</w:t>
      </w:r>
      <w:r w:rsidRPr="00A34BD2">
        <w:rPr>
          <w:rFonts w:ascii="Times New Roman" w:hAnsi="Times New Roman" w:cs="Times New Roman"/>
          <w:b/>
          <w:sz w:val="24"/>
          <w:szCs w:val="24"/>
        </w:rPr>
        <w:t>– 5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5-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Приведены 2-3 аргумента   в определенной системе в пользу избранной темы, а также </w:t>
      </w:r>
    </w:p>
    <w:p w:rsidR="00E0553D" w:rsidRPr="00A34BD2" w:rsidRDefault="00E0553D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раскрыт смысл высказывания,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 выделена основная идея, 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аргуменировано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определены тезисы, которые требуют обоснования</w:t>
      </w:r>
      <w:r w:rsidR="000F46BB"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приведены 2 аргумента,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сформулирована идея высказывания, о</w:t>
      </w:r>
      <w:r w:rsidR="00C222EC" w:rsidRPr="00A34BD2">
        <w:rPr>
          <w:rFonts w:ascii="Times New Roman" w:hAnsi="Times New Roman" w:cs="Times New Roman"/>
          <w:sz w:val="24"/>
          <w:szCs w:val="24"/>
        </w:rPr>
        <w:t>писательно обозначены тезисы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3- </w:t>
      </w:r>
      <w:r w:rsidR="00E0553D" w:rsidRPr="00A34BD2">
        <w:rPr>
          <w:rFonts w:ascii="Times New Roman" w:hAnsi="Times New Roman" w:cs="Times New Roman"/>
          <w:sz w:val="24"/>
          <w:szCs w:val="24"/>
        </w:rPr>
        <w:t>приведен 1 аргумент в пользу избранной темы, внятно объяснено высказывание</w:t>
      </w:r>
      <w:r w:rsidR="00C222EC" w:rsidRPr="00A34BD2">
        <w:rPr>
          <w:rFonts w:ascii="Times New Roman" w:hAnsi="Times New Roman" w:cs="Times New Roman"/>
          <w:sz w:val="24"/>
          <w:szCs w:val="24"/>
        </w:rPr>
        <w:t>, описательно обозначены тезисы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2-1 - </w:t>
      </w:r>
      <w:r w:rsidR="00E0553D" w:rsidRPr="00A34BD2">
        <w:rPr>
          <w:rFonts w:ascii="Times New Roman" w:hAnsi="Times New Roman" w:cs="Times New Roman"/>
          <w:sz w:val="24"/>
          <w:szCs w:val="24"/>
        </w:rPr>
        <w:t>дано формальное объяснение выбора, не  сформулированы тезисы работы, раскрытие идеи высказывания подменено пр</w:t>
      </w:r>
      <w:r w:rsidR="009D4468" w:rsidRPr="00A34BD2">
        <w:rPr>
          <w:rFonts w:ascii="Times New Roman" w:hAnsi="Times New Roman" w:cs="Times New Roman"/>
          <w:sz w:val="24"/>
          <w:szCs w:val="24"/>
        </w:rPr>
        <w:t>ямым пересказом  его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Творческий характер восприятия темы, её осмысление-5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A34BD2">
        <w:rPr>
          <w:rFonts w:ascii="Times New Roman" w:hAnsi="Times New Roman" w:cs="Times New Roman"/>
          <w:sz w:val="24"/>
          <w:szCs w:val="24"/>
        </w:rPr>
        <w:t>Ярко выражена индивидуальная позиция,  материал обладает внутренним единством (согласованы тезисы, аргументы, непротиворечивы суждения, в которых выражена личная позиция)</w:t>
      </w:r>
      <w:r w:rsidR="00C222EC"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Сформулирована индивидуальная позиция,  </w:t>
      </w:r>
      <w:r w:rsidRPr="00A34BD2">
        <w:rPr>
          <w:rFonts w:ascii="Times New Roman" w:hAnsi="Times New Roman" w:cs="Times New Roman"/>
          <w:sz w:val="24"/>
          <w:szCs w:val="24"/>
        </w:rPr>
        <w:t>последовательное, связное изложение материала.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3 -</w:t>
      </w:r>
      <w:r w:rsidR="00E0553D" w:rsidRPr="00A34BD2">
        <w:rPr>
          <w:rFonts w:ascii="Times New Roman" w:hAnsi="Times New Roman" w:cs="Times New Roman"/>
          <w:sz w:val="24"/>
          <w:szCs w:val="24"/>
        </w:rPr>
        <w:t>Личная позиция выражена формально, суждения не вс</w:t>
      </w:r>
      <w:r w:rsidRPr="00A34BD2">
        <w:rPr>
          <w:rFonts w:ascii="Times New Roman" w:hAnsi="Times New Roman" w:cs="Times New Roman"/>
          <w:sz w:val="24"/>
          <w:szCs w:val="24"/>
        </w:rPr>
        <w:t xml:space="preserve">егда связаны с основной идеей, нет системности в изложении материала. 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2-1-</w:t>
      </w:r>
      <w:r w:rsidR="009D4468" w:rsidRPr="00A34BD2">
        <w:rPr>
          <w:rFonts w:ascii="Times New Roman" w:hAnsi="Times New Roman" w:cs="Times New Roman"/>
          <w:sz w:val="24"/>
          <w:szCs w:val="24"/>
        </w:rPr>
        <w:t xml:space="preserve"> Приведен</w:t>
      </w:r>
      <w:r w:rsidR="00C222EC" w:rsidRPr="00A34BD2">
        <w:rPr>
          <w:rFonts w:ascii="Times New Roman" w:hAnsi="Times New Roman" w:cs="Times New Roman"/>
          <w:sz w:val="24"/>
          <w:szCs w:val="24"/>
        </w:rPr>
        <w:t>ы  рассуждения общего характера</w:t>
      </w:r>
      <w:r w:rsidR="00E0553D" w:rsidRPr="00A34BD2">
        <w:rPr>
          <w:rFonts w:ascii="Times New Roman" w:hAnsi="Times New Roman" w:cs="Times New Roman"/>
          <w:sz w:val="24"/>
          <w:szCs w:val="24"/>
        </w:rPr>
        <w:t>, приведен пересказ материала учебника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E0553D" w:rsidP="00A34B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Качество структуры ответа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- 5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5- </w:t>
      </w:r>
      <w:r w:rsidR="00E0553D" w:rsidRPr="00A34BD2">
        <w:rPr>
          <w:rFonts w:ascii="Times New Roman" w:hAnsi="Times New Roman" w:cs="Times New Roman"/>
          <w:sz w:val="24"/>
          <w:szCs w:val="24"/>
        </w:rPr>
        <w:t>Наличие плана</w:t>
      </w:r>
      <w:r w:rsidRPr="00A34BD2">
        <w:rPr>
          <w:rFonts w:ascii="Times New Roman" w:hAnsi="Times New Roman" w:cs="Times New Roman"/>
          <w:sz w:val="24"/>
          <w:szCs w:val="24"/>
        </w:rPr>
        <w:t xml:space="preserve">  работы, ч</w:t>
      </w:r>
      <w:r w:rsidR="00492463" w:rsidRPr="00A34BD2">
        <w:rPr>
          <w:rFonts w:ascii="Times New Roman" w:hAnsi="Times New Roman" w:cs="Times New Roman"/>
          <w:sz w:val="24"/>
          <w:szCs w:val="24"/>
        </w:rPr>
        <w:t>еткость, логичность и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</w:t>
      </w:r>
      <w:r w:rsidRPr="00A34BD2">
        <w:rPr>
          <w:rFonts w:ascii="Times New Roman" w:hAnsi="Times New Roman" w:cs="Times New Roman"/>
          <w:sz w:val="24"/>
          <w:szCs w:val="24"/>
        </w:rPr>
        <w:t>, н</w:t>
      </w:r>
      <w:r w:rsidR="00E0553D" w:rsidRPr="00A34BD2">
        <w:rPr>
          <w:rFonts w:ascii="Times New Roman" w:hAnsi="Times New Roman" w:cs="Times New Roman"/>
          <w:sz w:val="24"/>
          <w:szCs w:val="24"/>
        </w:rPr>
        <w:t>аличие выводов, связанных по смыслу с поставленными задачами, вытекающих из основной части работы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0F46BB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4-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 Наличие плана</w:t>
      </w:r>
      <w:r w:rsidR="00492463" w:rsidRPr="00A34BD2">
        <w:rPr>
          <w:rFonts w:ascii="Times New Roman" w:hAnsi="Times New Roman" w:cs="Times New Roman"/>
          <w:sz w:val="24"/>
          <w:szCs w:val="24"/>
        </w:rPr>
        <w:t xml:space="preserve">  работы, 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 текст  логически связный, 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работы,</w:t>
      </w:r>
      <w:r w:rsidR="00492463" w:rsidRPr="00A34BD2">
        <w:rPr>
          <w:rFonts w:ascii="Times New Roman" w:hAnsi="Times New Roman" w:cs="Times New Roman"/>
          <w:sz w:val="24"/>
          <w:szCs w:val="24"/>
        </w:rPr>
        <w:t xml:space="preserve">  неполное 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наличие выводов, связанных по смыслу с поставленными задачами, вытекающих из основной части работы</w:t>
      </w:r>
    </w:p>
    <w:p w:rsidR="00646CF1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3-</w:t>
      </w:r>
      <w:r w:rsidR="00646CF1" w:rsidRPr="00A34BD2">
        <w:rPr>
          <w:rFonts w:ascii="Times New Roman" w:hAnsi="Times New Roman" w:cs="Times New Roman"/>
          <w:sz w:val="24"/>
          <w:szCs w:val="24"/>
        </w:rPr>
        <w:t>План работ</w:t>
      </w:r>
      <w:r w:rsidR="00B549EB" w:rsidRPr="00A34BD2">
        <w:rPr>
          <w:rFonts w:ascii="Times New Roman" w:hAnsi="Times New Roman" w:cs="Times New Roman"/>
          <w:sz w:val="24"/>
          <w:szCs w:val="24"/>
        </w:rPr>
        <w:t>ы не раскрывает позиции автора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, </w:t>
      </w:r>
      <w:r w:rsidR="0032254E" w:rsidRPr="00A34BD2">
        <w:rPr>
          <w:rFonts w:ascii="Times New Roman" w:hAnsi="Times New Roman" w:cs="Times New Roman"/>
          <w:sz w:val="24"/>
          <w:szCs w:val="24"/>
        </w:rPr>
        <w:t>нет логического перехода между  отдельными частями текста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, утверждения сформулированы   в общем виде, выводы сделаны частично,  не   в </w:t>
      </w:r>
      <w:r w:rsidR="00646CF1" w:rsidRPr="00A34BD2">
        <w:rPr>
          <w:rFonts w:ascii="Times New Roman" w:hAnsi="Times New Roman" w:cs="Times New Roman"/>
          <w:sz w:val="24"/>
          <w:szCs w:val="24"/>
        </w:rPr>
        <w:lastRenderedPageBreak/>
        <w:t>полном объеме связаны  по смыслу с поставленными задачами, вытекающими  из основной части работы</w:t>
      </w:r>
    </w:p>
    <w:p w:rsidR="000F46BB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2-1- </w:t>
      </w:r>
      <w:r w:rsidR="00646CF1" w:rsidRPr="00A34BD2">
        <w:rPr>
          <w:rFonts w:ascii="Times New Roman" w:hAnsi="Times New Roman" w:cs="Times New Roman"/>
          <w:sz w:val="24"/>
          <w:szCs w:val="24"/>
        </w:rPr>
        <w:t xml:space="preserve"> Н</w:t>
      </w:r>
      <w:r w:rsidR="00492463" w:rsidRPr="00A34BD2">
        <w:rPr>
          <w:rFonts w:ascii="Times New Roman" w:hAnsi="Times New Roman" w:cs="Times New Roman"/>
          <w:sz w:val="24"/>
          <w:szCs w:val="24"/>
        </w:rPr>
        <w:t>ет плана работы, изложение материала носит непоследовательный характер,</w:t>
      </w:r>
      <w:r w:rsidR="0032254E" w:rsidRPr="00A34BD2">
        <w:rPr>
          <w:rFonts w:ascii="Times New Roman" w:hAnsi="Times New Roman" w:cs="Times New Roman"/>
          <w:sz w:val="24"/>
          <w:szCs w:val="24"/>
        </w:rPr>
        <w:t xml:space="preserve">  вывод заменен излишним обобщением</w:t>
      </w:r>
    </w:p>
    <w:p w:rsidR="00E0553D" w:rsidRPr="00A34BD2" w:rsidRDefault="00646CF1" w:rsidP="00A34B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4.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>Грамотность использования исторических фактов и терминов – 5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5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4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</w:t>
      </w:r>
      <w:r w:rsidR="00C222EC" w:rsidRPr="00A34BD2">
        <w:rPr>
          <w:rFonts w:ascii="Times New Roman" w:hAnsi="Times New Roman" w:cs="Times New Roman"/>
          <w:sz w:val="24"/>
          <w:szCs w:val="24"/>
        </w:rPr>
        <w:t xml:space="preserve">  (не менее 3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  (не менее 2 понятий и фактов)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раскрыт их смысл    (не менее 1 понятий и фактов)</w:t>
      </w:r>
      <w:r w:rsidR="00C222EC"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A64FE8" w:rsidP="00A34B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0553D" w:rsidRPr="00A34BD2">
        <w:rPr>
          <w:rFonts w:ascii="Times New Roman" w:hAnsi="Times New Roman" w:cs="Times New Roman"/>
          <w:b/>
          <w:sz w:val="24"/>
          <w:szCs w:val="24"/>
        </w:rPr>
        <w:t xml:space="preserve">Знание различных точек зрения по избранному вопросу. - </w:t>
      </w:r>
      <w:r w:rsidR="000F46BB" w:rsidRPr="00A34BD2">
        <w:rPr>
          <w:rFonts w:ascii="Times New Roman" w:hAnsi="Times New Roman" w:cs="Times New Roman"/>
          <w:b/>
          <w:sz w:val="24"/>
          <w:szCs w:val="24"/>
        </w:rPr>
        <w:t>5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рассматриваемого явления или периода (не менее 2 фамилий   историков или современников  с указанием их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рассматриваемого явления или периода (не менее 2 фамилий   историков или современников  или приведены 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</w:t>
      </w:r>
      <w:r w:rsidR="00A64FE8" w:rsidRPr="00A34BD2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A34BD2">
        <w:rPr>
          <w:rFonts w:ascii="Times New Roman" w:hAnsi="Times New Roman" w:cs="Times New Roman"/>
          <w:sz w:val="24"/>
          <w:szCs w:val="24"/>
        </w:rPr>
        <w:t>названа 1 фамилия   историка или современника с указанием позиции  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0F46BB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 xml:space="preserve">2- 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</w:t>
      </w:r>
      <w:proofErr w:type="gramStart"/>
      <w:r w:rsidR="00E0553D" w:rsidRPr="00A34BD2">
        <w:rPr>
          <w:rFonts w:ascii="Times New Roman" w:hAnsi="Times New Roman" w:cs="Times New Roman"/>
          <w:sz w:val="24"/>
          <w:szCs w:val="24"/>
        </w:rPr>
        <w:t>суждений</w:t>
      </w:r>
      <w:proofErr w:type="gramEnd"/>
      <w:r w:rsidR="00E0553D" w:rsidRPr="00A34BD2">
        <w:rPr>
          <w:rFonts w:ascii="Times New Roman" w:hAnsi="Times New Roman" w:cs="Times New Roman"/>
          <w:sz w:val="24"/>
          <w:szCs w:val="24"/>
        </w:rPr>
        <w:t xml:space="preserve"> как историков, так и современников рассмат</w:t>
      </w:r>
      <w:r w:rsidR="00A64FE8" w:rsidRPr="00A34BD2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A34BD2">
        <w:rPr>
          <w:rFonts w:ascii="Times New Roman" w:hAnsi="Times New Roman" w:cs="Times New Roman"/>
          <w:sz w:val="24"/>
          <w:szCs w:val="24"/>
        </w:rPr>
        <w:t xml:space="preserve">названа 1 фамилия   историка или современника  или </w:t>
      </w:r>
      <w:r w:rsidRPr="00A34BD2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A34BD2">
        <w:rPr>
          <w:rFonts w:ascii="Times New Roman" w:hAnsi="Times New Roman" w:cs="Times New Roman"/>
          <w:sz w:val="24"/>
          <w:szCs w:val="24"/>
        </w:rPr>
        <w:t>приведены  позиции по данной теме)</w:t>
      </w:r>
      <w:r w:rsidRPr="00A34BD2">
        <w:rPr>
          <w:rFonts w:ascii="Times New Roman" w:hAnsi="Times New Roman" w:cs="Times New Roman"/>
          <w:sz w:val="24"/>
          <w:szCs w:val="24"/>
        </w:rPr>
        <w:t>.</w:t>
      </w:r>
    </w:p>
    <w:p w:rsidR="00E0553D" w:rsidRPr="00A34BD2" w:rsidRDefault="00E0553D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Приведены общие представления по историографии темы без конкретных фамилий исследователей  или их позиций по теме</w:t>
      </w:r>
      <w:r w:rsidR="000F46BB" w:rsidRPr="00A34BD2">
        <w:rPr>
          <w:rFonts w:ascii="Times New Roman" w:hAnsi="Times New Roman" w:cs="Times New Roman"/>
          <w:sz w:val="24"/>
          <w:szCs w:val="24"/>
        </w:rPr>
        <w:t>.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A8A" w:rsidRPr="00A34BD2" w:rsidRDefault="00063A8A" w:rsidP="00A34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BD2">
        <w:rPr>
          <w:rFonts w:ascii="Times New Roman" w:hAnsi="Times New Roman" w:cs="Times New Roman"/>
          <w:b/>
          <w:sz w:val="24"/>
          <w:szCs w:val="24"/>
        </w:rPr>
        <w:t>Темы эссе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Ярослав заслужил в летописях имя Государя Мудрого, не приобрел оружием новых земель, но возвратил утраченное Россией в бедствиях междоусобия; не всегда побеждал, но всегда оказывал мужество, успокоил отечество и любил народ свой. Следуя в правлении благодетельным намерениям Владимира, он хотел загладить вину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ослушного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сына и примириться с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тению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 xml:space="preserve"> огорченного им отца. (Н. Карамзин)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2.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Из трех старых центров Руси, с которыми была связана его княжеская судьба, в Киеве Мономах… добился наибольших успехов. На киевском столе в полной мере проявился его незаурядный талант крупного государственного деятеля. Он не только сознавал необходимость единения русских земель перед лицом внешней угрозы, но и умел найти пути к достижению этой далеко не простой цели. (П.П. Толочко).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3.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Ледовое побоище имеет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 в русской истории. Правда, проявления вражды немцев с русскими не прекращались и после того... но уже мысль о покорении северных русских земель, о порабощении их… навсегда оставила немцев.              (Н. Костомаров)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4.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В нашей историографии нет, кажется, вопроса, который вызывал бы большие разногласия, чем личность царя Ивана Васильевича, его политика и, в частности, его пресловутая опричнина. И </w:t>
      </w:r>
      <w:r w:rsidRPr="00A34BD2">
        <w:rPr>
          <w:rFonts w:ascii="Times New Roman" w:hAnsi="Times New Roman" w:cs="Times New Roman"/>
          <w:sz w:val="24"/>
          <w:szCs w:val="24"/>
        </w:rPr>
        <w:lastRenderedPageBreak/>
        <w:t>замечательно, что по мере прогресса исторической науки разногласия, казалось бы, должны были уменьшиться, но в действительности наблюдается обратное. (С.Б. Веселовский)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5.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Кандидатура представителя семьи Романовых устраивала разные слои, и даже классы общества. Для боярства Романовы были свои - выходцы из одного из самых знатных боярских родов страны. Их считали своими и те, кто был близок к опричному двору..., но и пострадавшие не чувствовали себя чуждыми этому семейству; среди его членов встречались казненные и опальные в годы опричнин». (В. Б.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Кобрин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6.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Образ орла, садящегося в свое гнездо и прикрывающего крыльями своих птенцов, был использован и в грамоте Богдана Хмельницкого Алексею Михайловичу от 17 февраля 1654 года. Все это позволяет утверждать, что выработанный в Москве взгляд на значение происходящих событий, был принят украинской стороной. ( Б.Я.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Флоря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7.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Все петровские реформы были, по существу, логическим продолжением реформаторской деятельности его предшественников: Алексея Михайловича и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Ордин</w:t>
      </w:r>
      <w:proofErr w:type="spellEnd"/>
      <w:r w:rsidR="00DD1C85">
        <w:rPr>
          <w:rFonts w:ascii="Times New Roman" w:hAnsi="Times New Roman" w:cs="Times New Roman"/>
          <w:sz w:val="24"/>
          <w:szCs w:val="24"/>
        </w:rPr>
        <w:t xml:space="preserve"> </w:t>
      </w:r>
      <w:r w:rsidRPr="00A34BD2">
        <w:rPr>
          <w:rFonts w:ascii="Times New Roman" w:hAnsi="Times New Roman" w:cs="Times New Roman"/>
          <w:sz w:val="24"/>
          <w:szCs w:val="24"/>
        </w:rPr>
        <w:t>Нащокина, Софьи и Василия Голицына, - да и проблемы он решал те же самые.           (Л.Н. Гумилев)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8.</w:t>
      </w:r>
      <w:r w:rsidRPr="00A34BD2">
        <w:rPr>
          <w:rFonts w:ascii="Times New Roman" w:hAnsi="Times New Roman" w:cs="Times New Roman"/>
          <w:sz w:val="24"/>
          <w:szCs w:val="24"/>
        </w:rPr>
        <w:tab/>
        <w:t>Российское могущество прирастать будет Сибирью и Северным океаном и достигнет до главных поселений европейских в Азии и в Америке. (М.В. Ломоносов)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9.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Все понимающий, но вялый и мечтательный, не любящий определенность и подготовленные заранее решения, молодой государь… делал только то, что ему положено. Вплоть до июня 1812 Александр казался </w:t>
      </w:r>
      <w:proofErr w:type="gramStart"/>
      <w:r w:rsidRPr="00A34BD2">
        <w:rPr>
          <w:rFonts w:ascii="Times New Roman" w:hAnsi="Times New Roman" w:cs="Times New Roman"/>
          <w:sz w:val="24"/>
          <w:szCs w:val="24"/>
        </w:rPr>
        <w:t>робким</w:t>
      </w:r>
      <w:proofErr w:type="gramEnd"/>
      <w:r w:rsidRPr="00A34BD2">
        <w:rPr>
          <w:rFonts w:ascii="Times New Roman" w:hAnsi="Times New Roman" w:cs="Times New Roman"/>
          <w:sz w:val="24"/>
          <w:szCs w:val="24"/>
        </w:rPr>
        <w:t xml:space="preserve">, нерешительны, скрытным, неспособным взвалить на свои плечи тяжелые задачи по ведению войны и гражданскому управлению. (А.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Валлотон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10.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Без любви к Вере предков, народ, как и частный человек, должны погибнуть; ослабить в них Веру, то же самое, что лишать их крови и вырвать сердце. Это было бы готовить им низшую степень в моральном и политическом предназначении. Это было бы измена в пространном смысле. (С.С. Уваров) 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11.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Чаадаев выступил решительным западником, и западничество его было криком патриотической боли. (Н.А. Бердяев)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12.</w:t>
      </w:r>
      <w:r w:rsidRPr="00A34BD2">
        <w:rPr>
          <w:rFonts w:ascii="Times New Roman" w:hAnsi="Times New Roman" w:cs="Times New Roman"/>
          <w:sz w:val="24"/>
          <w:szCs w:val="24"/>
        </w:rPr>
        <w:tab/>
        <w:t>Мы отстали от передовых стран на 50-100 лет. Мы должны пробежать это расстояние в десять лет. Либо мы сделаем это, либо нас сомнут. Вот что диктуют нам наши обязательства перед рабочими и крестьянами СССР. (И.В. Сталин)</w:t>
      </w:r>
    </w:p>
    <w:p w:rsidR="00063A8A" w:rsidRPr="00A34BD2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13.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Ленинград был важен не только как символ России, но и как промышленный центр, база – на тот момент – единственная - Балтийского флота. Кроме того, город защищала мощная группировка вооруженных сил, от которой зависела эффективность борьбы в московском направлении. ( Н.А.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Ломагин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p w:rsidR="00063A8A" w:rsidRPr="00063A8A" w:rsidRDefault="00063A8A" w:rsidP="00A34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BD2">
        <w:rPr>
          <w:rFonts w:ascii="Times New Roman" w:hAnsi="Times New Roman" w:cs="Times New Roman"/>
          <w:sz w:val="24"/>
          <w:szCs w:val="24"/>
        </w:rPr>
        <w:t>14.</w:t>
      </w:r>
      <w:r w:rsidRPr="00A34BD2">
        <w:rPr>
          <w:rFonts w:ascii="Times New Roman" w:hAnsi="Times New Roman" w:cs="Times New Roman"/>
          <w:sz w:val="24"/>
          <w:szCs w:val="24"/>
        </w:rPr>
        <w:tab/>
        <w:t xml:space="preserve"> Почему мы часто возвращаемся к созданию СССР, к его истории? Ведь минуло уже немало лет с момента его крушения в 1991 году; Советского Союза нет, он стал жертвой государственной измены и предательства партийной верхушки во главе с Горбачевым, а мы то и дело возвращаемся ко времени его создания и пытаемся в который раз осмыслить это событие. Такое внимание к вопросу не случайно, оно связано с тем, что перед нами один из величайших опытов мировой истории. Создание, развитие и существование СССР - это не частное дело нашего национального прошлого. Факт создания СССР есть явление мирового порядка. ( </w:t>
      </w:r>
      <w:proofErr w:type="spellStart"/>
      <w:r w:rsidRPr="00A34BD2">
        <w:rPr>
          <w:rFonts w:ascii="Times New Roman" w:hAnsi="Times New Roman" w:cs="Times New Roman"/>
          <w:sz w:val="24"/>
          <w:szCs w:val="24"/>
        </w:rPr>
        <w:t>И.Я.Фроянов</w:t>
      </w:r>
      <w:proofErr w:type="spellEnd"/>
      <w:r w:rsidRPr="00A34BD2">
        <w:rPr>
          <w:rFonts w:ascii="Times New Roman" w:hAnsi="Times New Roman" w:cs="Times New Roman"/>
          <w:sz w:val="24"/>
          <w:szCs w:val="24"/>
        </w:rPr>
        <w:t>)</w:t>
      </w:r>
    </w:p>
    <w:sectPr w:rsidR="00063A8A" w:rsidRPr="00063A8A" w:rsidSect="00063A8A">
      <w:headerReference w:type="default" r:id="rId7"/>
      <w:footerReference w:type="default" r:id="rId8"/>
      <w:pgSz w:w="11906" w:h="16838"/>
      <w:pgMar w:top="1134" w:right="850" w:bottom="1134" w:left="85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B42" w:rsidRDefault="00041B42" w:rsidP="00B17279">
      <w:pPr>
        <w:spacing w:after="0" w:line="240" w:lineRule="auto"/>
      </w:pPr>
      <w:r>
        <w:separator/>
      </w:r>
    </w:p>
  </w:endnote>
  <w:endnote w:type="continuationSeparator" w:id="1">
    <w:p w:rsidR="00041B42" w:rsidRDefault="00041B42" w:rsidP="00B1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5667181"/>
      <w:docPartObj>
        <w:docPartGallery w:val="Page Numbers (Bottom of Page)"/>
        <w:docPartUnique/>
      </w:docPartObj>
    </w:sdtPr>
    <w:sdtContent>
      <w:p w:rsidR="00616A6F" w:rsidRDefault="00EB4254">
        <w:pPr>
          <w:pStyle w:val="a7"/>
          <w:jc w:val="center"/>
        </w:pPr>
        <w:r>
          <w:fldChar w:fldCharType="begin"/>
        </w:r>
        <w:r w:rsidR="00616A6F">
          <w:instrText>PAGE   \* MERGEFORMAT</w:instrText>
        </w:r>
        <w:r>
          <w:fldChar w:fldCharType="separate"/>
        </w:r>
        <w:r w:rsidR="00DD1C85">
          <w:rPr>
            <w:noProof/>
          </w:rPr>
          <w:t>1</w:t>
        </w:r>
        <w:r>
          <w:fldChar w:fldCharType="end"/>
        </w:r>
      </w:p>
    </w:sdtContent>
  </w:sdt>
  <w:p w:rsidR="00B17279" w:rsidRDefault="00B172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B42" w:rsidRDefault="00041B42" w:rsidP="00B17279">
      <w:pPr>
        <w:spacing w:after="0" w:line="240" w:lineRule="auto"/>
      </w:pPr>
      <w:r>
        <w:separator/>
      </w:r>
    </w:p>
  </w:footnote>
  <w:footnote w:type="continuationSeparator" w:id="1">
    <w:p w:rsidR="00041B42" w:rsidRDefault="00041B42" w:rsidP="00B1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-135255</wp:posOffset>
          </wp:positionH>
          <wp:positionV relativeFrom="margin">
            <wp:posOffset>-1115060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B17279">
      <w:rPr>
        <w:rFonts w:ascii="Times New Roman" w:hAnsi="Times New Roman" w:cs="Times New Roman"/>
        <w:b/>
        <w:sz w:val="24"/>
        <w:szCs w:val="24"/>
      </w:rPr>
      <w:t>ВСЕРОССИЙСКАЯ ОЛИМПИАДА ШКОЛЬНИКОВ  202</w:t>
    </w:r>
    <w:r w:rsidR="00DD1C85">
      <w:rPr>
        <w:rFonts w:ascii="Times New Roman" w:hAnsi="Times New Roman" w:cs="Times New Roman"/>
        <w:b/>
        <w:sz w:val="24"/>
        <w:szCs w:val="24"/>
      </w:rPr>
      <w:t>4</w:t>
    </w:r>
    <w:r w:rsidRPr="00B17279">
      <w:rPr>
        <w:rFonts w:ascii="Times New Roman" w:hAnsi="Times New Roman" w:cs="Times New Roman"/>
        <w:b/>
        <w:sz w:val="24"/>
        <w:szCs w:val="24"/>
      </w:rPr>
      <w:t>/2</w:t>
    </w:r>
    <w:r w:rsidR="00DD1C85">
      <w:rPr>
        <w:rFonts w:ascii="Times New Roman" w:hAnsi="Times New Roman" w:cs="Times New Roman"/>
        <w:b/>
        <w:sz w:val="24"/>
        <w:szCs w:val="24"/>
      </w:rPr>
      <w:t>5</w:t>
    </w:r>
    <w:r w:rsidRPr="00B17279">
      <w:rPr>
        <w:rFonts w:ascii="Times New Roman" w:hAnsi="Times New Roman" w:cs="Times New Roman"/>
        <w:b/>
        <w:sz w:val="24"/>
        <w:szCs w:val="24"/>
      </w:rPr>
      <w:t xml:space="preserve"> гг.</w:t>
    </w: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17279">
      <w:rPr>
        <w:rFonts w:ascii="Times New Roman" w:hAnsi="Times New Roman" w:cs="Times New Roman"/>
        <w:b/>
        <w:sz w:val="24"/>
        <w:szCs w:val="24"/>
      </w:rPr>
      <w:t>ШКОЛЬНЫЙ ЭТАП</w:t>
    </w:r>
  </w:p>
  <w:p w:rsidR="00D01102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17279">
      <w:rPr>
        <w:rFonts w:ascii="Times New Roman" w:hAnsi="Times New Roman" w:cs="Times New Roman"/>
        <w:b/>
        <w:sz w:val="24"/>
        <w:szCs w:val="24"/>
      </w:rPr>
      <w:t>ИСТОРИЯ</w:t>
    </w: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B17279">
      <w:rPr>
        <w:rFonts w:ascii="Times New Roman" w:hAnsi="Times New Roman" w:cs="Times New Roman"/>
        <w:b/>
        <w:sz w:val="24"/>
        <w:szCs w:val="24"/>
      </w:rPr>
      <w:t>9 КЛАСС</w:t>
    </w:r>
  </w:p>
  <w:p w:rsidR="00D01102" w:rsidRDefault="00D011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E7C"/>
    <w:multiLevelType w:val="multilevel"/>
    <w:tmpl w:val="5CE4F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B594C2A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74C8E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77E4C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90625"/>
    <w:multiLevelType w:val="hybridMultilevel"/>
    <w:tmpl w:val="1EA2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62A"/>
    <w:rsid w:val="000021EE"/>
    <w:rsid w:val="00010485"/>
    <w:rsid w:val="00041B42"/>
    <w:rsid w:val="00052DBD"/>
    <w:rsid w:val="00063A8A"/>
    <w:rsid w:val="000717D5"/>
    <w:rsid w:val="000753A4"/>
    <w:rsid w:val="000C1BF3"/>
    <w:rsid w:val="000E39FD"/>
    <w:rsid w:val="000F46BB"/>
    <w:rsid w:val="00110A46"/>
    <w:rsid w:val="001624E7"/>
    <w:rsid w:val="00185E2F"/>
    <w:rsid w:val="001A55DD"/>
    <w:rsid w:val="001B24F6"/>
    <w:rsid w:val="001C0705"/>
    <w:rsid w:val="001E70C6"/>
    <w:rsid w:val="001F1822"/>
    <w:rsid w:val="00222898"/>
    <w:rsid w:val="002604BB"/>
    <w:rsid w:val="00262DBB"/>
    <w:rsid w:val="002A3C66"/>
    <w:rsid w:val="00313805"/>
    <w:rsid w:val="0032254E"/>
    <w:rsid w:val="003237F5"/>
    <w:rsid w:val="00355464"/>
    <w:rsid w:val="003700CF"/>
    <w:rsid w:val="003B7E17"/>
    <w:rsid w:val="00471481"/>
    <w:rsid w:val="00492463"/>
    <w:rsid w:val="004C77C0"/>
    <w:rsid w:val="005042B5"/>
    <w:rsid w:val="005E445A"/>
    <w:rsid w:val="00616A6F"/>
    <w:rsid w:val="006461B2"/>
    <w:rsid w:val="00646CF1"/>
    <w:rsid w:val="0064719D"/>
    <w:rsid w:val="006954CD"/>
    <w:rsid w:val="00732BF8"/>
    <w:rsid w:val="007561BA"/>
    <w:rsid w:val="007813DF"/>
    <w:rsid w:val="0078199D"/>
    <w:rsid w:val="007F5502"/>
    <w:rsid w:val="008164A6"/>
    <w:rsid w:val="008813EE"/>
    <w:rsid w:val="008F0459"/>
    <w:rsid w:val="00930D7C"/>
    <w:rsid w:val="00933C9F"/>
    <w:rsid w:val="00952C48"/>
    <w:rsid w:val="009B6FB6"/>
    <w:rsid w:val="009C43C2"/>
    <w:rsid w:val="009D36D1"/>
    <w:rsid w:val="009D4468"/>
    <w:rsid w:val="00A31475"/>
    <w:rsid w:val="00A34BD2"/>
    <w:rsid w:val="00A64FE8"/>
    <w:rsid w:val="00A75C39"/>
    <w:rsid w:val="00A946CD"/>
    <w:rsid w:val="00AD0315"/>
    <w:rsid w:val="00AD5322"/>
    <w:rsid w:val="00B11D22"/>
    <w:rsid w:val="00B17279"/>
    <w:rsid w:val="00B21C73"/>
    <w:rsid w:val="00B549EB"/>
    <w:rsid w:val="00BD2A6B"/>
    <w:rsid w:val="00BD6DC5"/>
    <w:rsid w:val="00C00D21"/>
    <w:rsid w:val="00C222EC"/>
    <w:rsid w:val="00C516BE"/>
    <w:rsid w:val="00C96780"/>
    <w:rsid w:val="00CA3443"/>
    <w:rsid w:val="00CB0995"/>
    <w:rsid w:val="00CD47EB"/>
    <w:rsid w:val="00D01102"/>
    <w:rsid w:val="00D6178F"/>
    <w:rsid w:val="00D6333F"/>
    <w:rsid w:val="00D715F3"/>
    <w:rsid w:val="00D8723B"/>
    <w:rsid w:val="00DA4599"/>
    <w:rsid w:val="00DA63F6"/>
    <w:rsid w:val="00DD1C85"/>
    <w:rsid w:val="00DE1772"/>
    <w:rsid w:val="00E0553D"/>
    <w:rsid w:val="00E14B9E"/>
    <w:rsid w:val="00E249CA"/>
    <w:rsid w:val="00E32A48"/>
    <w:rsid w:val="00E4172D"/>
    <w:rsid w:val="00E5362A"/>
    <w:rsid w:val="00E615D4"/>
    <w:rsid w:val="00E82BCA"/>
    <w:rsid w:val="00EB4254"/>
    <w:rsid w:val="00F217A4"/>
    <w:rsid w:val="00F6267A"/>
    <w:rsid w:val="00FA7733"/>
    <w:rsid w:val="00FC35CD"/>
    <w:rsid w:val="00FE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2A"/>
    <w:pPr>
      <w:ind w:left="720"/>
      <w:contextualSpacing/>
    </w:pPr>
  </w:style>
  <w:style w:type="table" w:styleId="a4">
    <w:name w:val="Table Grid"/>
    <w:basedOn w:val="a1"/>
    <w:uiPriority w:val="59"/>
    <w:rsid w:val="00FA7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D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D36D1"/>
  </w:style>
  <w:style w:type="paragraph" w:styleId="a5">
    <w:name w:val="header"/>
    <w:basedOn w:val="a"/>
    <w:link w:val="a6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279"/>
  </w:style>
  <w:style w:type="paragraph" w:styleId="a7">
    <w:name w:val="footer"/>
    <w:basedOn w:val="a"/>
    <w:link w:val="a8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279"/>
  </w:style>
  <w:style w:type="paragraph" w:styleId="a9">
    <w:name w:val="Balloon Text"/>
    <w:basedOn w:val="a"/>
    <w:link w:val="aa"/>
    <w:uiPriority w:val="99"/>
    <w:semiHidden/>
    <w:unhideWhenUsed/>
    <w:rsid w:val="00D0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2A"/>
    <w:pPr>
      <w:ind w:left="720"/>
      <w:contextualSpacing/>
    </w:pPr>
  </w:style>
  <w:style w:type="table" w:styleId="a4">
    <w:name w:val="Table Grid"/>
    <w:basedOn w:val="a1"/>
    <w:uiPriority w:val="59"/>
    <w:rsid w:val="00FA7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D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D36D1"/>
  </w:style>
  <w:style w:type="paragraph" w:styleId="a5">
    <w:name w:val="header"/>
    <w:basedOn w:val="a"/>
    <w:link w:val="a6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279"/>
  </w:style>
  <w:style w:type="paragraph" w:styleId="a7">
    <w:name w:val="footer"/>
    <w:basedOn w:val="a"/>
    <w:link w:val="a8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279"/>
  </w:style>
  <w:style w:type="paragraph" w:styleId="a9">
    <w:name w:val="Balloon Text"/>
    <w:basedOn w:val="a"/>
    <w:link w:val="aa"/>
    <w:uiPriority w:val="99"/>
    <w:semiHidden/>
    <w:unhideWhenUsed/>
    <w:rsid w:val="00D0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774">
          <w:marLeft w:val="0"/>
          <w:marRight w:val="0"/>
          <w:marTop w:val="0"/>
          <w:marBottom w:val="2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2023-09-18T06:17:00Z</dcterms:created>
  <dcterms:modified xsi:type="dcterms:W3CDTF">2024-09-10T11:11:00Z</dcterms:modified>
</cp:coreProperties>
</file>