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59" w:rsidRDefault="002F70EF">
      <w:pPr>
        <w:pStyle w:val="a3"/>
        <w:spacing w:before="105" w:line="275" w:lineRule="exact"/>
        <w:ind w:left="2255"/>
      </w:pPr>
      <w:r>
        <w:rPr>
          <w:noProof/>
          <w:lang w:eastAsia="ru-RU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1095873</wp:posOffset>
            </wp:positionH>
            <wp:positionV relativeFrom="paragraph">
              <wp:posOffset>4003</wp:posOffset>
            </wp:positionV>
            <wp:extent cx="1034189" cy="443233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4189" cy="443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ВСЕРОССИЙСКАЯ</w:t>
      </w:r>
      <w:r>
        <w:rPr>
          <w:spacing w:val="-4"/>
        </w:rPr>
        <w:t xml:space="preserve"> </w:t>
      </w:r>
      <w:r>
        <w:t>ОЛИМПИАДА</w:t>
      </w:r>
      <w:r>
        <w:rPr>
          <w:spacing w:val="-3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2024/25</w:t>
      </w:r>
      <w:r>
        <w:rPr>
          <w:spacing w:val="-1"/>
        </w:rPr>
        <w:t xml:space="preserve"> </w:t>
      </w:r>
      <w:r>
        <w:t>гг.</w:t>
      </w:r>
    </w:p>
    <w:p w:rsidR="00063B59" w:rsidRDefault="002F70EF">
      <w:pPr>
        <w:pStyle w:val="a3"/>
        <w:spacing w:line="273" w:lineRule="exact"/>
        <w:ind w:left="4272"/>
      </w:pPr>
      <w:r>
        <w:t>ШКОЛЬНЫЙ</w:t>
      </w:r>
      <w:r>
        <w:rPr>
          <w:spacing w:val="-4"/>
        </w:rPr>
        <w:t xml:space="preserve"> </w:t>
      </w:r>
      <w:r>
        <w:t>ЭТАП</w:t>
      </w:r>
    </w:p>
    <w:p w:rsidR="00063B59" w:rsidRDefault="002F70EF">
      <w:pPr>
        <w:pStyle w:val="a4"/>
        <w:spacing w:line="242" w:lineRule="auto"/>
      </w:pPr>
      <w:r>
        <w:t>ФИЗИЧЕСКАЯ КУЛЬТУРА</w:t>
      </w:r>
      <w:r>
        <w:rPr>
          <w:spacing w:val="-67"/>
        </w:rPr>
        <w:t xml:space="preserve"> </w:t>
      </w:r>
      <w:r>
        <w:t>5-6 КЛАСС</w:t>
      </w:r>
    </w:p>
    <w:p w:rsidR="00063B59" w:rsidRDefault="00063B59">
      <w:pPr>
        <w:pStyle w:val="a3"/>
        <w:spacing w:before="1"/>
        <w:rPr>
          <w:b w:val="0"/>
          <w:sz w:val="28"/>
        </w:rPr>
      </w:pPr>
    </w:p>
    <w:p w:rsidR="00063B59" w:rsidRDefault="002F70EF">
      <w:pPr>
        <w:pStyle w:val="a3"/>
        <w:spacing w:before="90"/>
        <w:ind w:left="3281" w:right="3282"/>
        <w:jc w:val="center"/>
      </w:pPr>
      <w:r>
        <w:t>МАТЕРИАЛЫ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УЧИТЕЛЯ</w:t>
      </w:r>
    </w:p>
    <w:p w:rsidR="00063B59" w:rsidRDefault="002F70EF">
      <w:pPr>
        <w:pStyle w:val="a3"/>
        <w:spacing w:before="139" w:line="357" w:lineRule="auto"/>
        <w:ind w:left="3403" w:right="3399" w:hanging="9"/>
        <w:jc w:val="center"/>
      </w:pPr>
      <w:r>
        <w:t>Теоретический тур</w:t>
      </w:r>
      <w:r>
        <w:rPr>
          <w:spacing w:val="1"/>
        </w:rPr>
        <w:t xml:space="preserve"> </w:t>
      </w:r>
      <w:r>
        <w:t>КРИТЕРИИ</w:t>
      </w:r>
      <w:r>
        <w:rPr>
          <w:spacing w:val="54"/>
        </w:rPr>
        <w:t xml:space="preserve"> </w:t>
      </w:r>
      <w:r>
        <w:t>ОЦЕНИВАНИЯ</w:t>
      </w:r>
    </w:p>
    <w:p w:rsidR="00063B59" w:rsidRDefault="002F70EF">
      <w:pPr>
        <w:spacing w:before="136"/>
        <w:ind w:left="220" w:right="3944" w:firstLine="19"/>
        <w:rPr>
          <w:sz w:val="28"/>
        </w:rPr>
      </w:pPr>
      <w:r>
        <w:rPr>
          <w:sz w:val="28"/>
        </w:rPr>
        <w:t>Максимальное</w:t>
      </w:r>
      <w:r>
        <w:rPr>
          <w:spacing w:val="34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33"/>
          <w:sz w:val="28"/>
        </w:rPr>
        <w:t xml:space="preserve"> </w:t>
      </w:r>
      <w:r>
        <w:rPr>
          <w:sz w:val="28"/>
        </w:rPr>
        <w:t>баллов</w:t>
      </w:r>
      <w:r>
        <w:rPr>
          <w:spacing w:val="45"/>
          <w:sz w:val="28"/>
        </w:rPr>
        <w:t xml:space="preserve"> </w:t>
      </w:r>
      <w:r>
        <w:rPr>
          <w:sz w:val="28"/>
        </w:rPr>
        <w:t>-</w:t>
      </w:r>
      <w:r>
        <w:rPr>
          <w:spacing w:val="36"/>
          <w:sz w:val="28"/>
        </w:rPr>
        <w:t xml:space="preserve"> </w:t>
      </w:r>
      <w:r>
        <w:rPr>
          <w:b/>
          <w:sz w:val="28"/>
        </w:rPr>
        <w:t>20</w:t>
      </w:r>
      <w:r>
        <w:rPr>
          <w:b/>
          <w:spacing w:val="33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1 по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0,5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,</w:t>
      </w:r>
    </w:p>
    <w:p w:rsidR="00063B59" w:rsidRDefault="002F70EF">
      <w:pPr>
        <w:spacing w:before="2" w:line="322" w:lineRule="exact"/>
        <w:ind w:left="220"/>
        <w:rPr>
          <w:b/>
          <w:sz w:val="28"/>
        </w:rPr>
      </w:pPr>
      <w:r>
        <w:rPr>
          <w:sz w:val="28"/>
        </w:rPr>
        <w:t>11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b/>
          <w:sz w:val="28"/>
        </w:rPr>
        <w:t>1 балл,</w:t>
      </w:r>
    </w:p>
    <w:p w:rsidR="00063B59" w:rsidRDefault="002F70EF">
      <w:pPr>
        <w:ind w:left="220"/>
        <w:rPr>
          <w:sz w:val="28"/>
        </w:rPr>
      </w:pP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12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13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2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балла</w:t>
      </w:r>
      <w:r>
        <w:rPr>
          <w:sz w:val="28"/>
        </w:rPr>
        <w:t>,</w:t>
      </w:r>
    </w:p>
    <w:p w:rsidR="00063B59" w:rsidRDefault="002F70EF">
      <w:pPr>
        <w:pStyle w:val="a5"/>
        <w:numPr>
          <w:ilvl w:val="0"/>
          <w:numId w:val="2"/>
        </w:numPr>
        <w:tabs>
          <w:tab w:val="left" w:pos="574"/>
        </w:tabs>
        <w:spacing w:line="322" w:lineRule="exact"/>
        <w:ind w:hanging="354"/>
        <w:rPr>
          <w:sz w:val="28"/>
        </w:rPr>
      </w:pPr>
      <w:r>
        <w:rPr>
          <w:sz w:val="28"/>
        </w:rPr>
        <w:t>вопрос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6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баллов</w:t>
      </w:r>
      <w:r>
        <w:rPr>
          <w:sz w:val="28"/>
        </w:rPr>
        <w:t>,</w:t>
      </w:r>
    </w:p>
    <w:p w:rsidR="00063B59" w:rsidRDefault="002F70EF">
      <w:pPr>
        <w:pStyle w:val="a5"/>
        <w:numPr>
          <w:ilvl w:val="0"/>
          <w:numId w:val="2"/>
        </w:numPr>
        <w:tabs>
          <w:tab w:val="left" w:pos="574"/>
        </w:tabs>
        <w:spacing w:after="7"/>
        <w:ind w:hanging="354"/>
        <w:rPr>
          <w:b/>
          <w:sz w:val="28"/>
        </w:rPr>
      </w:pPr>
      <w:r>
        <w:rPr>
          <w:sz w:val="28"/>
        </w:rPr>
        <w:t>вопрос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b/>
          <w:sz w:val="28"/>
        </w:rPr>
        <w:t>4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балла.</w:t>
      </w: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085"/>
        <w:gridCol w:w="2240"/>
        <w:gridCol w:w="1003"/>
        <w:gridCol w:w="1099"/>
        <w:gridCol w:w="971"/>
        <w:gridCol w:w="3456"/>
      </w:tblGrid>
      <w:tr w:rsidR="00063B59">
        <w:trPr>
          <w:trHeight w:val="275"/>
        </w:trPr>
        <w:tc>
          <w:tcPr>
            <w:tcW w:w="1085" w:type="dxa"/>
            <w:vMerge w:val="restart"/>
          </w:tcPr>
          <w:p w:rsidR="00063B59" w:rsidRDefault="002F70EF">
            <w:pPr>
              <w:pStyle w:val="TableParagraph"/>
              <w:ind w:left="107" w:right="80" w:firstLine="314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вопроса</w:t>
            </w:r>
          </w:p>
        </w:tc>
        <w:tc>
          <w:tcPr>
            <w:tcW w:w="5313" w:type="dxa"/>
            <w:gridSpan w:val="4"/>
          </w:tcPr>
          <w:p w:rsidR="00063B59" w:rsidRDefault="002F70EF">
            <w:pPr>
              <w:pStyle w:val="TableParagraph"/>
              <w:spacing w:line="256" w:lineRule="exact"/>
              <w:ind w:left="1648"/>
              <w:rPr>
                <w:b/>
                <w:sz w:val="24"/>
              </w:rPr>
            </w:pPr>
            <w:r>
              <w:rPr>
                <w:b/>
                <w:sz w:val="24"/>
              </w:rPr>
              <w:t>Варианты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3456" w:type="dxa"/>
            <w:vMerge w:val="restart"/>
          </w:tcPr>
          <w:p w:rsidR="00063B59" w:rsidRDefault="002F70EF">
            <w:pPr>
              <w:pStyle w:val="TableParagraph"/>
              <w:spacing w:line="273" w:lineRule="exact"/>
              <w:ind w:left="505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оценивания</w:t>
            </w:r>
          </w:p>
        </w:tc>
      </w:tr>
      <w:tr w:rsidR="00063B59">
        <w:trPr>
          <w:trHeight w:val="323"/>
        </w:trPr>
        <w:tc>
          <w:tcPr>
            <w:tcW w:w="1085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</w:tcPr>
          <w:p w:rsidR="00063B59" w:rsidRDefault="002F70EF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003" w:type="dxa"/>
          </w:tcPr>
          <w:p w:rsidR="00063B59" w:rsidRDefault="002F70EF">
            <w:pPr>
              <w:pStyle w:val="TableParagraph"/>
              <w:spacing w:line="304" w:lineRule="exact"/>
              <w:ind w:left="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099" w:type="dxa"/>
          </w:tcPr>
          <w:p w:rsidR="00063B59" w:rsidRDefault="002F70EF">
            <w:pPr>
              <w:pStyle w:val="TableParagraph"/>
              <w:spacing w:line="304" w:lineRule="exact"/>
              <w:ind w:left="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971" w:type="dxa"/>
          </w:tcPr>
          <w:p w:rsidR="00063B59" w:rsidRDefault="002F70EF">
            <w:pPr>
              <w:pStyle w:val="TableParagraph"/>
              <w:spacing w:line="304" w:lineRule="exact"/>
              <w:ind w:left="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1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240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063B59" w:rsidRDefault="002F70EF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099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3456" w:type="dxa"/>
            <w:vMerge w:val="restart"/>
          </w:tcPr>
          <w:p w:rsidR="00063B59" w:rsidRDefault="00063B59">
            <w:pPr>
              <w:pStyle w:val="TableParagraph"/>
              <w:rPr>
                <w:b/>
                <w:sz w:val="26"/>
              </w:rPr>
            </w:pPr>
          </w:p>
          <w:p w:rsidR="00063B59" w:rsidRDefault="00063B59">
            <w:pPr>
              <w:pStyle w:val="TableParagraph"/>
              <w:rPr>
                <w:b/>
                <w:sz w:val="26"/>
              </w:rPr>
            </w:pPr>
          </w:p>
          <w:p w:rsidR="00063B59" w:rsidRDefault="00063B59">
            <w:pPr>
              <w:pStyle w:val="TableParagraph"/>
              <w:rPr>
                <w:b/>
                <w:sz w:val="26"/>
              </w:rPr>
            </w:pPr>
          </w:p>
          <w:p w:rsidR="00063B59" w:rsidRDefault="00063B59">
            <w:pPr>
              <w:pStyle w:val="TableParagraph"/>
              <w:rPr>
                <w:b/>
                <w:sz w:val="26"/>
              </w:rPr>
            </w:pPr>
          </w:p>
          <w:p w:rsidR="00063B59" w:rsidRDefault="00063B59">
            <w:pPr>
              <w:pStyle w:val="TableParagraph"/>
              <w:spacing w:before="2"/>
              <w:rPr>
                <w:b/>
                <w:sz w:val="27"/>
              </w:rPr>
            </w:pPr>
          </w:p>
          <w:p w:rsidR="00063B59" w:rsidRDefault="002F70EF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ответ-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b/>
                <w:sz w:val="24"/>
              </w:rPr>
              <w:t>0,5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063B59">
        <w:trPr>
          <w:trHeight w:val="321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240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063B59" w:rsidRDefault="002F70EF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099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3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240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99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063B59" w:rsidRDefault="002F70EF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1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240" w:type="dxa"/>
          </w:tcPr>
          <w:p w:rsidR="00063B59" w:rsidRDefault="002F70EF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003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99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1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240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063B59" w:rsidRDefault="002F70EF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099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3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240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99" w:type="dxa"/>
          </w:tcPr>
          <w:p w:rsidR="00063B59" w:rsidRDefault="002F70EF">
            <w:pPr>
              <w:pStyle w:val="TableParagraph"/>
              <w:spacing w:line="304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971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1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240" w:type="dxa"/>
          </w:tcPr>
          <w:p w:rsidR="00063B59" w:rsidRDefault="002F70EF">
            <w:pPr>
              <w:pStyle w:val="TableParagraph"/>
              <w:spacing w:line="301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а</w:t>
            </w:r>
          </w:p>
        </w:tc>
        <w:tc>
          <w:tcPr>
            <w:tcW w:w="1003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99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1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1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2240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063B59" w:rsidRDefault="002F70EF">
            <w:pPr>
              <w:pStyle w:val="TableParagraph"/>
              <w:spacing w:line="301" w:lineRule="exact"/>
              <w:ind w:left="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б</w:t>
            </w:r>
          </w:p>
        </w:tc>
        <w:tc>
          <w:tcPr>
            <w:tcW w:w="1099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3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2240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99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971" w:type="dxa"/>
          </w:tcPr>
          <w:p w:rsidR="00063B59" w:rsidRDefault="002F70EF">
            <w:pPr>
              <w:pStyle w:val="TableParagraph"/>
              <w:spacing w:line="304" w:lineRule="exact"/>
              <w:ind w:left="11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г</w:t>
            </w: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1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1" w:lineRule="exact"/>
              <w:ind w:left="382" w:right="373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2240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03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1099" w:type="dxa"/>
          </w:tcPr>
          <w:p w:rsidR="00063B59" w:rsidRDefault="002F70EF">
            <w:pPr>
              <w:pStyle w:val="TableParagraph"/>
              <w:spacing w:line="301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в</w:t>
            </w:r>
          </w:p>
        </w:tc>
        <w:tc>
          <w:tcPr>
            <w:tcW w:w="971" w:type="dxa"/>
          </w:tcPr>
          <w:p w:rsidR="00063B59" w:rsidRDefault="00063B59">
            <w:pPr>
              <w:pStyle w:val="TableParagraph"/>
              <w:rPr>
                <w:sz w:val="24"/>
              </w:rPr>
            </w:pPr>
          </w:p>
        </w:tc>
        <w:tc>
          <w:tcPr>
            <w:tcW w:w="3456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21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01" w:lineRule="exact"/>
              <w:ind w:left="382" w:right="373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5313" w:type="dxa"/>
            <w:gridSpan w:val="4"/>
          </w:tcPr>
          <w:p w:rsidR="00063B59" w:rsidRDefault="002F70EF">
            <w:pPr>
              <w:pStyle w:val="TableParagraph"/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б,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в,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 xml:space="preserve">а, </w:t>
            </w:r>
            <w:proofErr w:type="gramStart"/>
            <w:r>
              <w:rPr>
                <w:b/>
                <w:sz w:val="28"/>
              </w:rPr>
              <w:t>г</w:t>
            </w:r>
            <w:proofErr w:type="gramEnd"/>
          </w:p>
        </w:tc>
        <w:tc>
          <w:tcPr>
            <w:tcW w:w="3456" w:type="dxa"/>
          </w:tcPr>
          <w:p w:rsidR="00063B59" w:rsidRDefault="002F70EF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</w:t>
            </w:r>
          </w:p>
        </w:tc>
      </w:tr>
      <w:tr w:rsidR="00063B59">
        <w:trPr>
          <w:trHeight w:val="407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15" w:lineRule="exact"/>
              <w:ind w:left="382" w:right="373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5313" w:type="dxa"/>
            <w:gridSpan w:val="4"/>
          </w:tcPr>
          <w:p w:rsidR="00063B59" w:rsidRDefault="002F70EF">
            <w:pPr>
              <w:pStyle w:val="TableParagraph"/>
              <w:spacing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Воздухом</w:t>
            </w:r>
          </w:p>
        </w:tc>
        <w:tc>
          <w:tcPr>
            <w:tcW w:w="3456" w:type="dxa"/>
          </w:tcPr>
          <w:p w:rsidR="00063B59" w:rsidRDefault="002F70EF">
            <w:pPr>
              <w:pStyle w:val="TableParagraph"/>
              <w:spacing w:line="268" w:lineRule="exact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Правильный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ответ-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балла</w:t>
            </w:r>
          </w:p>
        </w:tc>
      </w:tr>
      <w:tr w:rsidR="00063B59">
        <w:trPr>
          <w:trHeight w:val="311"/>
        </w:trPr>
        <w:tc>
          <w:tcPr>
            <w:tcW w:w="1085" w:type="dxa"/>
            <w:vMerge w:val="restart"/>
          </w:tcPr>
          <w:p w:rsidR="00063B59" w:rsidRDefault="002F70EF">
            <w:pPr>
              <w:pStyle w:val="TableParagraph"/>
              <w:spacing w:line="315" w:lineRule="exact"/>
              <w:ind w:left="382" w:right="373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2240" w:type="dxa"/>
          </w:tcPr>
          <w:p w:rsidR="00063B59" w:rsidRDefault="002F70EF">
            <w:pPr>
              <w:pStyle w:val="TableParagraph"/>
              <w:spacing w:line="29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Подача,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прием</w:t>
            </w:r>
          </w:p>
        </w:tc>
        <w:tc>
          <w:tcPr>
            <w:tcW w:w="3073" w:type="dxa"/>
            <w:gridSpan w:val="3"/>
          </w:tcPr>
          <w:p w:rsidR="00063B59" w:rsidRDefault="002F70EF">
            <w:pPr>
              <w:pStyle w:val="TableParagraph"/>
              <w:spacing w:line="291" w:lineRule="exact"/>
              <w:ind w:left="930"/>
              <w:rPr>
                <w:b/>
                <w:sz w:val="28"/>
              </w:rPr>
            </w:pPr>
            <w:r>
              <w:rPr>
                <w:b/>
                <w:sz w:val="28"/>
              </w:rPr>
              <w:t>Волейбол</w:t>
            </w:r>
          </w:p>
        </w:tc>
        <w:tc>
          <w:tcPr>
            <w:tcW w:w="3456" w:type="dxa"/>
            <w:vMerge w:val="restart"/>
            <w:tcBorders>
              <w:bottom w:val="single" w:sz="12" w:space="0" w:color="000000"/>
            </w:tcBorders>
          </w:tcPr>
          <w:p w:rsidR="00063B59" w:rsidRDefault="002F70EF">
            <w:pPr>
              <w:pStyle w:val="TableParagraph"/>
              <w:ind w:left="109" w:right="239"/>
              <w:rPr>
                <w:sz w:val="24"/>
              </w:rPr>
            </w:pPr>
            <w:r>
              <w:rPr>
                <w:sz w:val="24"/>
              </w:rPr>
              <w:t>Правильный ответ-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2 балла.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0,5 балла </w:t>
            </w:r>
            <w:r>
              <w:rPr>
                <w:sz w:val="24"/>
              </w:rPr>
              <w:t>за 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  <w:tr w:rsidR="00063B59">
        <w:trPr>
          <w:trHeight w:val="301"/>
        </w:trPr>
        <w:tc>
          <w:tcPr>
            <w:tcW w:w="1085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</w:tcPr>
          <w:p w:rsidR="00063B59" w:rsidRDefault="002F70EF">
            <w:pPr>
              <w:pStyle w:val="TableParagraph"/>
              <w:spacing w:line="281" w:lineRule="exact"/>
              <w:ind w:left="107"/>
              <w:rPr>
                <w:sz w:val="28"/>
              </w:rPr>
            </w:pPr>
            <w:r>
              <w:rPr>
                <w:sz w:val="28"/>
              </w:rPr>
              <w:t>Пенальти</w:t>
            </w:r>
          </w:p>
        </w:tc>
        <w:tc>
          <w:tcPr>
            <w:tcW w:w="3073" w:type="dxa"/>
            <w:gridSpan w:val="3"/>
          </w:tcPr>
          <w:p w:rsidR="00063B59" w:rsidRDefault="002F70EF">
            <w:pPr>
              <w:pStyle w:val="TableParagraph"/>
              <w:spacing w:line="281" w:lineRule="exact"/>
              <w:ind w:left="1037" w:right="102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Футбол</w:t>
            </w:r>
          </w:p>
        </w:tc>
        <w:tc>
          <w:tcPr>
            <w:tcW w:w="3456" w:type="dxa"/>
            <w:vMerge/>
            <w:tcBorders>
              <w:top w:val="nil"/>
              <w:bottom w:val="single" w:sz="12" w:space="0" w:color="000000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301"/>
        </w:trPr>
        <w:tc>
          <w:tcPr>
            <w:tcW w:w="1085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</w:tcPr>
          <w:p w:rsidR="00063B59" w:rsidRDefault="002F70EF">
            <w:pPr>
              <w:pStyle w:val="TableParagraph"/>
              <w:spacing w:line="281" w:lineRule="exact"/>
              <w:ind w:left="107"/>
              <w:rPr>
                <w:sz w:val="28"/>
              </w:rPr>
            </w:pPr>
            <w:r>
              <w:rPr>
                <w:sz w:val="28"/>
              </w:rPr>
              <w:t>Бросок,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ловля</w:t>
            </w:r>
          </w:p>
        </w:tc>
        <w:tc>
          <w:tcPr>
            <w:tcW w:w="3073" w:type="dxa"/>
            <w:gridSpan w:val="3"/>
          </w:tcPr>
          <w:p w:rsidR="00063B59" w:rsidRDefault="002F70EF">
            <w:pPr>
              <w:pStyle w:val="TableParagraph"/>
              <w:spacing w:line="281" w:lineRule="exact"/>
              <w:ind w:left="880"/>
              <w:rPr>
                <w:b/>
                <w:sz w:val="28"/>
              </w:rPr>
            </w:pPr>
            <w:r>
              <w:rPr>
                <w:b/>
                <w:sz w:val="28"/>
              </w:rPr>
              <w:t>Баскетбол</w:t>
            </w:r>
          </w:p>
        </w:tc>
        <w:tc>
          <w:tcPr>
            <w:tcW w:w="3456" w:type="dxa"/>
            <w:vMerge/>
            <w:tcBorders>
              <w:top w:val="nil"/>
              <w:bottom w:val="single" w:sz="12" w:space="0" w:color="000000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625"/>
        </w:trPr>
        <w:tc>
          <w:tcPr>
            <w:tcW w:w="1085" w:type="dxa"/>
            <w:vMerge/>
            <w:tcBorders>
              <w:top w:val="nil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  <w:tc>
          <w:tcPr>
            <w:tcW w:w="2240" w:type="dxa"/>
          </w:tcPr>
          <w:p w:rsidR="00063B59" w:rsidRDefault="002F70EF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Спуск,</w:t>
            </w:r>
          </w:p>
          <w:p w:rsidR="00063B59" w:rsidRDefault="002F70EF">
            <w:pPr>
              <w:pStyle w:val="TableParagraph"/>
              <w:spacing w:line="298" w:lineRule="exact"/>
              <w:ind w:left="107"/>
              <w:rPr>
                <w:sz w:val="28"/>
              </w:rPr>
            </w:pPr>
            <w:r>
              <w:rPr>
                <w:sz w:val="28"/>
              </w:rPr>
              <w:t>торможение</w:t>
            </w:r>
          </w:p>
        </w:tc>
        <w:tc>
          <w:tcPr>
            <w:tcW w:w="3073" w:type="dxa"/>
            <w:gridSpan w:val="3"/>
          </w:tcPr>
          <w:p w:rsidR="00063B59" w:rsidRDefault="002F70EF">
            <w:pPr>
              <w:pStyle w:val="TableParagraph"/>
              <w:spacing w:line="313" w:lineRule="exact"/>
              <w:ind w:left="556"/>
              <w:rPr>
                <w:b/>
                <w:sz w:val="28"/>
              </w:rPr>
            </w:pPr>
            <w:r>
              <w:rPr>
                <w:b/>
                <w:sz w:val="28"/>
              </w:rPr>
              <w:t>Лыжные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гонки</w:t>
            </w:r>
          </w:p>
        </w:tc>
        <w:tc>
          <w:tcPr>
            <w:tcW w:w="3456" w:type="dxa"/>
            <w:vMerge/>
            <w:tcBorders>
              <w:top w:val="nil"/>
              <w:bottom w:val="single" w:sz="12" w:space="0" w:color="000000"/>
            </w:tcBorders>
          </w:tcPr>
          <w:p w:rsidR="00063B59" w:rsidRDefault="00063B59">
            <w:pPr>
              <w:rPr>
                <w:sz w:val="2"/>
                <w:szCs w:val="2"/>
              </w:rPr>
            </w:pPr>
          </w:p>
        </w:tc>
      </w:tr>
      <w:tr w:rsidR="00063B59">
        <w:trPr>
          <w:trHeight w:val="1144"/>
        </w:trPr>
        <w:tc>
          <w:tcPr>
            <w:tcW w:w="1085" w:type="dxa"/>
          </w:tcPr>
          <w:p w:rsidR="00063B59" w:rsidRDefault="002F70EF">
            <w:pPr>
              <w:pStyle w:val="TableParagraph"/>
              <w:spacing w:before="2"/>
              <w:ind w:left="382" w:right="373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5313" w:type="dxa"/>
            <w:gridSpan w:val="4"/>
          </w:tcPr>
          <w:p w:rsidR="00063B59" w:rsidRDefault="002F70EF">
            <w:pPr>
              <w:pStyle w:val="TableParagraph"/>
              <w:spacing w:before="6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Все: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№1,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№2,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№3,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№4,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№5,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№6</w:t>
            </w:r>
          </w:p>
        </w:tc>
        <w:tc>
          <w:tcPr>
            <w:tcW w:w="3456" w:type="dxa"/>
            <w:tcBorders>
              <w:top w:val="single" w:sz="12" w:space="0" w:color="000000"/>
            </w:tcBorders>
          </w:tcPr>
          <w:p w:rsidR="00063B59" w:rsidRDefault="002F70EF">
            <w:pPr>
              <w:pStyle w:val="TableParagraph"/>
              <w:spacing w:before="1"/>
              <w:ind w:left="109" w:right="239"/>
              <w:rPr>
                <w:sz w:val="24"/>
              </w:rPr>
            </w:pPr>
            <w:r>
              <w:rPr>
                <w:sz w:val="24"/>
              </w:rPr>
              <w:t xml:space="preserve">Правильный ответ – </w:t>
            </w:r>
            <w:r>
              <w:rPr>
                <w:b/>
                <w:sz w:val="24"/>
              </w:rPr>
              <w:t>6 баллов</w:t>
            </w:r>
            <w:proofErr w:type="gramStart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 xml:space="preserve">о 1 балла </w:t>
            </w:r>
            <w:r>
              <w:rPr>
                <w:sz w:val="24"/>
              </w:rPr>
              <w:t>за 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  <w:tr w:rsidR="00063B59">
        <w:trPr>
          <w:trHeight w:val="1288"/>
        </w:trPr>
        <w:tc>
          <w:tcPr>
            <w:tcW w:w="1085" w:type="dxa"/>
          </w:tcPr>
          <w:p w:rsidR="00063B59" w:rsidRDefault="002F70EF">
            <w:pPr>
              <w:pStyle w:val="TableParagraph"/>
              <w:spacing w:line="315" w:lineRule="exact"/>
              <w:ind w:left="382" w:right="373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5313" w:type="dxa"/>
            <w:gridSpan w:val="4"/>
          </w:tcPr>
          <w:p w:rsidR="00063B59" w:rsidRDefault="002F70E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19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Боковая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линия</w:t>
            </w:r>
          </w:p>
          <w:p w:rsidR="00063B59" w:rsidRDefault="002F70E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322" w:lineRule="exact"/>
              <w:ind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Боковая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линия</w:t>
            </w:r>
          </w:p>
          <w:p w:rsidR="00063B59" w:rsidRDefault="002F70E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hanging="361"/>
              <w:rPr>
                <w:b/>
                <w:sz w:val="28"/>
              </w:rPr>
            </w:pPr>
            <w:r>
              <w:rPr>
                <w:b/>
                <w:sz w:val="28"/>
              </w:rPr>
              <w:t>Средняя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линия</w:t>
            </w:r>
          </w:p>
          <w:p w:rsidR="00063B59" w:rsidRDefault="002F70EF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2" w:line="304" w:lineRule="exact"/>
              <w:ind w:hanging="361"/>
              <w:rPr>
                <w:b/>
                <w:sz w:val="24"/>
              </w:rPr>
            </w:pPr>
            <w:r>
              <w:rPr>
                <w:b/>
                <w:sz w:val="28"/>
              </w:rPr>
              <w:t>Атакующая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(нападения)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линия</w:t>
            </w:r>
          </w:p>
        </w:tc>
        <w:tc>
          <w:tcPr>
            <w:tcW w:w="3456" w:type="dxa"/>
          </w:tcPr>
          <w:p w:rsidR="00063B59" w:rsidRDefault="002F70EF">
            <w:pPr>
              <w:pStyle w:val="TableParagraph"/>
              <w:ind w:left="109" w:right="409"/>
              <w:rPr>
                <w:sz w:val="24"/>
              </w:rPr>
            </w:pPr>
            <w:r>
              <w:rPr>
                <w:sz w:val="24"/>
              </w:rPr>
              <w:t xml:space="preserve">Правильный ответ- </w:t>
            </w:r>
            <w:r>
              <w:rPr>
                <w:b/>
                <w:sz w:val="24"/>
              </w:rPr>
              <w:t>4 балла.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По 1 балла </w:t>
            </w:r>
            <w:r>
              <w:rPr>
                <w:sz w:val="24"/>
              </w:rPr>
              <w:t>за каждый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правильный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ответ.</w:t>
            </w:r>
          </w:p>
        </w:tc>
      </w:tr>
    </w:tbl>
    <w:p w:rsidR="00063B59" w:rsidRDefault="00063B59">
      <w:pPr>
        <w:pStyle w:val="a3"/>
        <w:rPr>
          <w:sz w:val="30"/>
        </w:rPr>
      </w:pPr>
    </w:p>
    <w:p w:rsidR="002F70EF" w:rsidRPr="00497E28" w:rsidRDefault="002F70EF" w:rsidP="002F70EF">
      <w:pPr>
        <w:ind w:left="142" w:firstLine="578"/>
        <w:jc w:val="both"/>
        <w:rPr>
          <w:b/>
          <w:bCs/>
          <w:color w:val="000000"/>
          <w:sz w:val="28"/>
          <w:szCs w:val="28"/>
        </w:rPr>
      </w:pPr>
      <w:r w:rsidRPr="00497E28">
        <w:rPr>
          <w:b/>
          <w:bCs/>
          <w:color w:val="000000"/>
          <w:sz w:val="28"/>
          <w:szCs w:val="28"/>
        </w:rPr>
        <w:t>Максимальный «зачетный» балл</w:t>
      </w:r>
      <w:r>
        <w:rPr>
          <w:b/>
          <w:bCs/>
          <w:color w:val="000000"/>
          <w:sz w:val="28"/>
          <w:szCs w:val="28"/>
        </w:rPr>
        <w:t>, установленный РПМК,</w:t>
      </w:r>
      <w:r w:rsidRPr="00497E28">
        <w:rPr>
          <w:b/>
          <w:bCs/>
          <w:color w:val="000000"/>
          <w:sz w:val="28"/>
          <w:szCs w:val="28"/>
        </w:rPr>
        <w:t xml:space="preserve"> - 20</w:t>
      </w:r>
      <w:r>
        <w:rPr>
          <w:b/>
          <w:bCs/>
          <w:color w:val="000000"/>
          <w:sz w:val="28"/>
          <w:szCs w:val="28"/>
        </w:rPr>
        <w:t xml:space="preserve"> баллов</w:t>
      </w:r>
      <w:r w:rsidRPr="00497E28">
        <w:rPr>
          <w:b/>
          <w:bCs/>
          <w:color w:val="000000"/>
          <w:sz w:val="28"/>
          <w:szCs w:val="28"/>
        </w:rPr>
        <w:t>.</w:t>
      </w:r>
    </w:p>
    <w:p w:rsidR="002F70EF" w:rsidRDefault="002F70EF" w:rsidP="002F70EF">
      <w:pPr>
        <w:ind w:left="142" w:firstLine="578"/>
        <w:rPr>
          <w:bCs/>
          <w:color w:val="000000"/>
          <w:sz w:val="28"/>
          <w:szCs w:val="28"/>
        </w:rPr>
      </w:pPr>
      <w:r w:rsidRPr="004F7435">
        <w:rPr>
          <w:bCs/>
          <w:color w:val="000000"/>
          <w:sz w:val="28"/>
          <w:szCs w:val="28"/>
        </w:rPr>
        <w:t>Далее полученный результат п</w:t>
      </w:r>
      <w:r>
        <w:rPr>
          <w:bCs/>
          <w:color w:val="000000"/>
          <w:sz w:val="28"/>
          <w:szCs w:val="28"/>
        </w:rPr>
        <w:t>ересчитывается по формуле  в «за</w:t>
      </w:r>
      <w:r w:rsidRPr="004F7435">
        <w:rPr>
          <w:bCs/>
          <w:color w:val="000000"/>
          <w:sz w:val="28"/>
          <w:szCs w:val="28"/>
        </w:rPr>
        <w:t>четный» балл.</w:t>
      </w:r>
      <w:r>
        <w:rPr>
          <w:bCs/>
          <w:color w:val="000000"/>
          <w:sz w:val="28"/>
          <w:szCs w:val="28"/>
        </w:rPr>
        <w:t xml:space="preserve"> </w:t>
      </w:r>
    </w:p>
    <w:p w:rsidR="002F70EF" w:rsidRDefault="002F70EF" w:rsidP="002F70EF">
      <w:pPr>
        <w:ind w:left="142" w:firstLine="578"/>
        <w:rPr>
          <w:bCs/>
          <w:color w:val="000000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376555</wp:posOffset>
            </wp:positionH>
            <wp:positionV relativeFrom="paragraph">
              <wp:posOffset>635</wp:posOffset>
            </wp:positionV>
            <wp:extent cx="986155" cy="558800"/>
            <wp:effectExtent l="19050" t="0" r="4445" b="0"/>
            <wp:wrapThrough wrapText="bothSides">
              <wp:wrapPolygon edited="0">
                <wp:start x="-417" y="0"/>
                <wp:lineTo x="-417" y="20618"/>
                <wp:lineTo x="21697" y="20618"/>
                <wp:lineTo x="21697" y="0"/>
                <wp:lineTo x="-417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6155" cy="55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F70EF" w:rsidRDefault="002F70EF" w:rsidP="002F70EF">
      <w:pPr>
        <w:ind w:left="142" w:firstLine="578"/>
        <w:rPr>
          <w:bCs/>
          <w:color w:val="000000"/>
          <w:sz w:val="28"/>
          <w:szCs w:val="28"/>
        </w:rPr>
      </w:pPr>
    </w:p>
    <w:p w:rsidR="002F70EF" w:rsidRPr="00407DAB" w:rsidRDefault="002F70EF" w:rsidP="002F70EF">
      <w:pPr>
        <w:ind w:left="142" w:firstLine="578"/>
        <w:jc w:val="both"/>
        <w:rPr>
          <w:sz w:val="28"/>
        </w:rPr>
      </w:pPr>
    </w:p>
    <w:p w:rsidR="002F70EF" w:rsidRPr="004F7435" w:rsidRDefault="002F70EF" w:rsidP="002F70EF">
      <w:pPr>
        <w:ind w:firstLine="709"/>
        <w:jc w:val="both"/>
        <w:rPr>
          <w:sz w:val="28"/>
        </w:rPr>
      </w:pPr>
      <w:r w:rsidRPr="004F7435">
        <w:rPr>
          <w:sz w:val="28"/>
        </w:rPr>
        <w:lastRenderedPageBreak/>
        <w:t xml:space="preserve">где </w:t>
      </w:r>
      <w:r w:rsidRPr="004F7435">
        <w:rPr>
          <w:sz w:val="28"/>
          <w:lang w:val="en-US"/>
        </w:rPr>
        <w:t>X</w:t>
      </w:r>
      <w:r w:rsidRPr="004F7435">
        <w:rPr>
          <w:sz w:val="28"/>
        </w:rPr>
        <w:t xml:space="preserve"> – «зачетный» бал участника;</w:t>
      </w:r>
    </w:p>
    <w:p w:rsidR="002F70EF" w:rsidRPr="004F7435" w:rsidRDefault="002F70EF" w:rsidP="002F70EF">
      <w:pPr>
        <w:ind w:firstLine="709"/>
        <w:jc w:val="both"/>
        <w:rPr>
          <w:sz w:val="28"/>
        </w:rPr>
      </w:pPr>
      <w:r w:rsidRPr="004F7435">
        <w:rPr>
          <w:sz w:val="28"/>
        </w:rPr>
        <w:t xml:space="preserve">К–коэффициент </w:t>
      </w:r>
      <w:r>
        <w:rPr>
          <w:sz w:val="28"/>
        </w:rPr>
        <w:t>задания в баллах</w:t>
      </w:r>
      <w:r w:rsidRPr="004F7435">
        <w:rPr>
          <w:sz w:val="28"/>
        </w:rPr>
        <w:t>, максимально возможный «зачетный» балл в конкретном задании (по регламенту)</w:t>
      </w:r>
      <w:r w:rsidRPr="00497E28">
        <w:rPr>
          <w:sz w:val="28"/>
        </w:rPr>
        <w:t xml:space="preserve"> </w:t>
      </w:r>
      <w:r>
        <w:rPr>
          <w:sz w:val="28"/>
        </w:rPr>
        <w:t>(</w:t>
      </w:r>
      <w:r w:rsidRPr="00497E28">
        <w:rPr>
          <w:b/>
          <w:sz w:val="28"/>
        </w:rPr>
        <w:t>20 баллов);</w:t>
      </w:r>
    </w:p>
    <w:p w:rsidR="002F70EF" w:rsidRPr="004F7435" w:rsidRDefault="002F70EF" w:rsidP="002F70EF">
      <w:pPr>
        <w:ind w:firstLine="709"/>
        <w:jc w:val="both"/>
        <w:rPr>
          <w:sz w:val="28"/>
        </w:rPr>
      </w:pPr>
      <w:r w:rsidRPr="004F7435">
        <w:rPr>
          <w:sz w:val="28"/>
          <w:lang w:val="en-US"/>
        </w:rPr>
        <w:t>N</w:t>
      </w:r>
      <w:r w:rsidRPr="004F7435">
        <w:rPr>
          <w:sz w:val="28"/>
        </w:rPr>
        <w:t xml:space="preserve"> – </w:t>
      </w:r>
      <w:proofErr w:type="gramStart"/>
      <w:r w:rsidRPr="004F7435">
        <w:rPr>
          <w:sz w:val="28"/>
        </w:rPr>
        <w:t>результат</w:t>
      </w:r>
      <w:proofErr w:type="gramEnd"/>
      <w:r w:rsidRPr="004F7435">
        <w:rPr>
          <w:sz w:val="28"/>
        </w:rPr>
        <w:t xml:space="preserve"> участника </w:t>
      </w:r>
      <w:r>
        <w:rPr>
          <w:sz w:val="28"/>
        </w:rPr>
        <w:t>в теоретическом туре</w:t>
      </w:r>
      <w:r w:rsidRPr="004F7435">
        <w:rPr>
          <w:sz w:val="28"/>
        </w:rPr>
        <w:t xml:space="preserve"> (полученный балл);</w:t>
      </w:r>
    </w:p>
    <w:p w:rsidR="002F70EF" w:rsidRPr="004F7435" w:rsidRDefault="002F70EF" w:rsidP="002F70EF">
      <w:pPr>
        <w:ind w:firstLine="709"/>
        <w:jc w:val="both"/>
        <w:rPr>
          <w:sz w:val="28"/>
        </w:rPr>
      </w:pPr>
      <w:r w:rsidRPr="004F7435">
        <w:rPr>
          <w:sz w:val="28"/>
        </w:rPr>
        <w:t xml:space="preserve">М–лучший результат в </w:t>
      </w:r>
      <w:r>
        <w:rPr>
          <w:sz w:val="28"/>
        </w:rPr>
        <w:t>теоретическом туре среди участников данной параллели</w:t>
      </w:r>
      <w:r w:rsidRPr="004F7435">
        <w:rPr>
          <w:sz w:val="28"/>
        </w:rPr>
        <w:t xml:space="preserve"> (полученный балл участником, </w:t>
      </w:r>
      <w:proofErr w:type="gramStart"/>
      <w:r w:rsidRPr="004F7435">
        <w:rPr>
          <w:sz w:val="28"/>
        </w:rPr>
        <w:t>занявшего</w:t>
      </w:r>
      <w:proofErr w:type="gramEnd"/>
      <w:r w:rsidRPr="004F7435">
        <w:rPr>
          <w:sz w:val="28"/>
        </w:rPr>
        <w:t xml:space="preserve"> 1-е место).</w:t>
      </w:r>
    </w:p>
    <w:p w:rsidR="002F70EF" w:rsidRDefault="002F70EF" w:rsidP="002F70EF">
      <w:pPr>
        <w:shd w:val="clear" w:color="auto" w:fill="FFFFFF"/>
        <w:tabs>
          <w:tab w:val="left" w:pos="709"/>
          <w:tab w:val="left" w:pos="4655"/>
        </w:tabs>
        <w:jc w:val="both"/>
        <w:rPr>
          <w:sz w:val="28"/>
        </w:rPr>
      </w:pPr>
      <w:r>
        <w:rPr>
          <w:sz w:val="28"/>
        </w:rPr>
        <w:tab/>
      </w:r>
      <w:r w:rsidRPr="004F7435">
        <w:rPr>
          <w:sz w:val="28"/>
        </w:rPr>
        <w:t>Участнику, показавшему лучший результат (балл), начисляются максимально возможные "заче</w:t>
      </w:r>
      <w:r>
        <w:rPr>
          <w:sz w:val="28"/>
        </w:rPr>
        <w:t>тные" баллы (в данном случае - 2</w:t>
      </w:r>
      <w:r w:rsidRPr="004F7435">
        <w:rPr>
          <w:sz w:val="28"/>
        </w:rPr>
        <w:t>0 баллов); остальным - меньше на процент, соответствующий разнице с лучшим показанным баллом и рассчитанной по формуле.</w:t>
      </w:r>
    </w:p>
    <w:p w:rsidR="002F70EF" w:rsidRDefault="002F70EF" w:rsidP="002F70EF">
      <w:pPr>
        <w:shd w:val="clear" w:color="auto" w:fill="FFFFFF"/>
        <w:tabs>
          <w:tab w:val="left" w:pos="709"/>
          <w:tab w:val="left" w:pos="4655"/>
        </w:tabs>
        <w:jc w:val="both"/>
        <w:rPr>
          <w:sz w:val="28"/>
        </w:rPr>
      </w:pPr>
      <w:r>
        <w:rPr>
          <w:sz w:val="28"/>
        </w:rPr>
        <w:tab/>
      </w:r>
      <w:r w:rsidRPr="00037DE0">
        <w:rPr>
          <w:sz w:val="28"/>
        </w:rPr>
        <w:t xml:space="preserve">Участник, показавший лучший результат, но НЕ набравший в </w:t>
      </w:r>
      <w:proofErr w:type="spellStart"/>
      <w:r w:rsidRPr="00037DE0">
        <w:rPr>
          <w:sz w:val="28"/>
        </w:rPr>
        <w:t>теоретик</w:t>
      </w:r>
      <w:proofErr w:type="gramStart"/>
      <w:r w:rsidRPr="00037DE0">
        <w:rPr>
          <w:sz w:val="28"/>
        </w:rPr>
        <w:t>о</w:t>
      </w:r>
      <w:proofErr w:type="spellEnd"/>
      <w:r w:rsidRPr="00037DE0">
        <w:rPr>
          <w:sz w:val="28"/>
        </w:rPr>
        <w:t>-</w:t>
      </w:r>
      <w:proofErr w:type="gramEnd"/>
      <w:r w:rsidRPr="00037DE0">
        <w:rPr>
          <w:sz w:val="28"/>
        </w:rPr>
        <w:t xml:space="preserve"> методическом конкурсе максимальное количество баллов, НЕ МОЖЕТ получить максимальный «зачётный» балл – 20.</w:t>
      </w:r>
    </w:p>
    <w:p w:rsidR="002F70EF" w:rsidRPr="004F7435" w:rsidRDefault="002F70EF" w:rsidP="002F70EF">
      <w:pPr>
        <w:ind w:firstLine="709"/>
        <w:jc w:val="both"/>
        <w:rPr>
          <w:sz w:val="28"/>
        </w:rPr>
      </w:pPr>
      <w:r>
        <w:rPr>
          <w:sz w:val="28"/>
        </w:rPr>
        <w:t>Например, при</w:t>
      </w:r>
      <w:proofErr w:type="gramStart"/>
      <w:r>
        <w:rPr>
          <w:sz w:val="28"/>
        </w:rPr>
        <w:t xml:space="preserve"> К</w:t>
      </w:r>
      <w:proofErr w:type="gramEnd"/>
      <w:r>
        <w:rPr>
          <w:sz w:val="28"/>
        </w:rPr>
        <w:t xml:space="preserve"> = 2</w:t>
      </w:r>
      <w:r w:rsidRPr="004F7435">
        <w:rPr>
          <w:sz w:val="28"/>
        </w:rPr>
        <w:t>0 (установлен</w:t>
      </w:r>
      <w:r>
        <w:rPr>
          <w:sz w:val="28"/>
        </w:rPr>
        <w:t xml:space="preserve"> предметной комиссией), N = 16</w:t>
      </w:r>
      <w:r w:rsidRPr="004F7435">
        <w:rPr>
          <w:sz w:val="28"/>
        </w:rPr>
        <w:t xml:space="preserve"> б</w:t>
      </w:r>
      <w:r>
        <w:rPr>
          <w:sz w:val="28"/>
        </w:rPr>
        <w:t>аллов</w:t>
      </w:r>
      <w:r w:rsidRPr="004F7435">
        <w:rPr>
          <w:sz w:val="28"/>
        </w:rPr>
        <w:t xml:space="preserve"> (личный</w:t>
      </w:r>
      <w:r>
        <w:rPr>
          <w:sz w:val="28"/>
        </w:rPr>
        <w:t xml:space="preserve"> результат участника), М = 28 баллов</w:t>
      </w:r>
      <w:r w:rsidRPr="004F7435">
        <w:rPr>
          <w:sz w:val="28"/>
        </w:rPr>
        <w:t xml:space="preserve"> (наилучший результат из показанных в испытании) и получаем:</w:t>
      </w:r>
    </w:p>
    <w:p w:rsidR="002F70EF" w:rsidRPr="004F7435" w:rsidRDefault="002F70EF" w:rsidP="002F70EF">
      <w:pPr>
        <w:jc w:val="center"/>
        <w:rPr>
          <w:b/>
          <w:sz w:val="28"/>
          <w:szCs w:val="28"/>
        </w:rPr>
      </w:pPr>
      <w:r w:rsidRPr="004F7435">
        <w:rPr>
          <w:b/>
          <w:sz w:val="28"/>
          <w:szCs w:val="28"/>
        </w:rPr>
        <w:t xml:space="preserve">                    </w:t>
      </w:r>
      <w:r>
        <w:rPr>
          <w:b/>
          <w:sz w:val="28"/>
          <w:szCs w:val="28"/>
          <w:u w:val="single"/>
        </w:rPr>
        <w:t xml:space="preserve"> 20*16</w:t>
      </w:r>
      <w:r w:rsidRPr="004F7435">
        <w:rPr>
          <w:b/>
          <w:sz w:val="28"/>
          <w:szCs w:val="28"/>
          <w:u w:val="single"/>
        </w:rPr>
        <w:t>_</w:t>
      </w:r>
      <w:r>
        <w:rPr>
          <w:b/>
          <w:sz w:val="28"/>
          <w:szCs w:val="28"/>
        </w:rPr>
        <w:t xml:space="preserve">  =  11,4</w:t>
      </w:r>
      <w:r w:rsidRPr="004F7435">
        <w:rPr>
          <w:b/>
          <w:sz w:val="28"/>
          <w:szCs w:val="28"/>
        </w:rPr>
        <w:t xml:space="preserve">  (б)                                                                                                                </w:t>
      </w:r>
      <w:r>
        <w:rPr>
          <w:b/>
          <w:sz w:val="28"/>
          <w:szCs w:val="28"/>
        </w:rPr>
        <w:t xml:space="preserve">                               2</w:t>
      </w:r>
      <w:r w:rsidRPr="004F7435">
        <w:rPr>
          <w:b/>
          <w:sz w:val="28"/>
          <w:szCs w:val="28"/>
        </w:rPr>
        <w:t>8</w:t>
      </w:r>
    </w:p>
    <w:p w:rsidR="002F70EF" w:rsidRPr="004F7435" w:rsidRDefault="002F70EF" w:rsidP="002F70EF">
      <w:pPr>
        <w:ind w:firstLine="720"/>
        <w:jc w:val="both"/>
        <w:rPr>
          <w:sz w:val="28"/>
        </w:rPr>
      </w:pPr>
      <w:r w:rsidRPr="004F7435">
        <w:rPr>
          <w:sz w:val="28"/>
        </w:rPr>
        <w:t xml:space="preserve">Таким образом, за лучший результат в </w:t>
      </w:r>
      <w:r>
        <w:rPr>
          <w:sz w:val="28"/>
        </w:rPr>
        <w:t>теоретико-методическом испытании</w:t>
      </w:r>
      <w:r w:rsidRPr="003C58F5">
        <w:rPr>
          <w:sz w:val="28"/>
        </w:rPr>
        <w:t xml:space="preserve"> </w:t>
      </w:r>
      <w:r>
        <w:rPr>
          <w:sz w:val="28"/>
        </w:rPr>
        <w:t>(в данном примере – 2</w:t>
      </w:r>
      <w:r w:rsidRPr="004F7435">
        <w:rPr>
          <w:sz w:val="28"/>
        </w:rPr>
        <w:t>8 баллов) участник получает максимальный «зачетный» балл (в данном пример</w:t>
      </w:r>
      <w:r>
        <w:rPr>
          <w:sz w:val="28"/>
        </w:rPr>
        <w:t>е – 2</w:t>
      </w:r>
      <w:r w:rsidRPr="004F7435">
        <w:rPr>
          <w:sz w:val="28"/>
        </w:rPr>
        <w:t>0). Сле</w:t>
      </w:r>
      <w:r>
        <w:rPr>
          <w:sz w:val="28"/>
        </w:rPr>
        <w:t>дующий участник с показателем 16 баллов получает 11,4</w:t>
      </w:r>
      <w:r w:rsidRPr="004F7435">
        <w:rPr>
          <w:sz w:val="28"/>
        </w:rPr>
        <w:t xml:space="preserve"> балла и т. д.</w:t>
      </w:r>
    </w:p>
    <w:p w:rsidR="002F70EF" w:rsidRDefault="002F70EF" w:rsidP="002F70EF">
      <w:pPr>
        <w:shd w:val="clear" w:color="auto" w:fill="FFFFFF"/>
        <w:tabs>
          <w:tab w:val="left" w:pos="709"/>
          <w:tab w:val="left" w:pos="4655"/>
        </w:tabs>
        <w:jc w:val="both"/>
      </w:pPr>
      <w:r>
        <w:rPr>
          <w:sz w:val="28"/>
        </w:rPr>
        <w:tab/>
      </w:r>
      <w:r w:rsidRPr="00C15331">
        <w:rPr>
          <w:bCs/>
          <w:sz w:val="28"/>
          <w:szCs w:val="28"/>
        </w:rPr>
        <w:t>Итоговая оценка по теоретико-методическому заданию участника представляется суммой начисленных баллов за правильно выполненные задания. Полученная сумма баллов фиксируется членами жюри в бланке ответов участников.</w:t>
      </w:r>
      <w:r>
        <w:rPr>
          <w:bCs/>
          <w:sz w:val="28"/>
          <w:szCs w:val="28"/>
        </w:rPr>
        <w:t xml:space="preserve"> Результаты участника </w:t>
      </w:r>
      <w:r w:rsidRPr="00EE3E0A">
        <w:rPr>
          <w:bCs/>
          <w:sz w:val="28"/>
          <w:szCs w:val="28"/>
        </w:rPr>
        <w:t>фиксируется в итоговом протоколе</w:t>
      </w:r>
      <w:r>
        <w:rPr>
          <w:bCs/>
          <w:sz w:val="28"/>
          <w:szCs w:val="28"/>
        </w:rPr>
        <w:t>:</w:t>
      </w:r>
      <w:r w:rsidRPr="00EE3E0A">
        <w:rPr>
          <w:bCs/>
          <w:sz w:val="28"/>
          <w:szCs w:val="28"/>
        </w:rPr>
        <w:t xml:space="preserve"> итоговый бал</w:t>
      </w:r>
      <w:r>
        <w:rPr>
          <w:bCs/>
          <w:sz w:val="28"/>
          <w:szCs w:val="28"/>
        </w:rPr>
        <w:t>л</w:t>
      </w:r>
      <w:r w:rsidRPr="00EE3E0A">
        <w:rPr>
          <w:bCs/>
          <w:sz w:val="28"/>
          <w:szCs w:val="28"/>
        </w:rPr>
        <w:t xml:space="preserve"> и «зачетный балл»</w:t>
      </w:r>
      <w:r>
        <w:rPr>
          <w:bCs/>
          <w:sz w:val="28"/>
          <w:szCs w:val="28"/>
        </w:rPr>
        <w:t xml:space="preserve">, </w:t>
      </w:r>
      <w:r w:rsidRPr="00EE3E0A">
        <w:rPr>
          <w:sz w:val="28"/>
          <w:szCs w:val="28"/>
        </w:rPr>
        <w:t xml:space="preserve"> рассчитанный по формуле.</w:t>
      </w:r>
      <w:r w:rsidRPr="00EE3E0A">
        <w:t xml:space="preserve"> </w:t>
      </w:r>
    </w:p>
    <w:p w:rsidR="00063B59" w:rsidRDefault="00063B59">
      <w:pPr>
        <w:pStyle w:val="a3"/>
        <w:rPr>
          <w:sz w:val="30"/>
        </w:rPr>
      </w:pPr>
    </w:p>
    <w:p w:rsidR="00063B59" w:rsidRDefault="00063B59">
      <w:pPr>
        <w:pStyle w:val="a3"/>
        <w:rPr>
          <w:sz w:val="30"/>
        </w:rPr>
      </w:pPr>
    </w:p>
    <w:p w:rsidR="00063B59" w:rsidRDefault="00063B59">
      <w:pPr>
        <w:pStyle w:val="a3"/>
        <w:spacing w:before="9"/>
        <w:rPr>
          <w:sz w:val="34"/>
        </w:rPr>
      </w:pPr>
    </w:p>
    <w:p w:rsidR="00063B59" w:rsidRDefault="002F70EF">
      <w:pPr>
        <w:ind w:right="2"/>
        <w:jc w:val="center"/>
        <w:rPr>
          <w:rFonts w:ascii="Calibri"/>
        </w:rPr>
      </w:pPr>
      <w:r>
        <w:rPr>
          <w:rFonts w:ascii="Calibri"/>
        </w:rPr>
        <w:t>1</w:t>
      </w:r>
    </w:p>
    <w:sectPr w:rsidR="00063B59" w:rsidSect="00063B59">
      <w:type w:val="continuous"/>
      <w:pgSz w:w="11910" w:h="16840"/>
      <w:pgMar w:top="300" w:right="480" w:bottom="280" w:left="13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C5FF3"/>
    <w:multiLevelType w:val="hybridMultilevel"/>
    <w:tmpl w:val="59B261A4"/>
    <w:lvl w:ilvl="0" w:tplc="50C27450">
      <w:start w:val="1"/>
      <w:numFmt w:val="decimal"/>
      <w:lvlText w:val="%1)"/>
      <w:lvlJc w:val="left"/>
      <w:pPr>
        <w:ind w:left="827" w:hanging="360"/>
        <w:jc w:val="left"/>
      </w:pPr>
      <w:rPr>
        <w:rFonts w:hint="default"/>
        <w:b/>
        <w:bCs/>
        <w:spacing w:val="0"/>
        <w:w w:val="100"/>
        <w:lang w:val="ru-RU" w:eastAsia="en-US" w:bidi="ar-SA"/>
      </w:rPr>
    </w:lvl>
    <w:lvl w:ilvl="1" w:tplc="7BB42BC8">
      <w:numFmt w:val="bullet"/>
      <w:lvlText w:val="•"/>
      <w:lvlJc w:val="left"/>
      <w:pPr>
        <w:ind w:left="1268" w:hanging="360"/>
      </w:pPr>
      <w:rPr>
        <w:rFonts w:hint="default"/>
        <w:lang w:val="ru-RU" w:eastAsia="en-US" w:bidi="ar-SA"/>
      </w:rPr>
    </w:lvl>
    <w:lvl w:ilvl="2" w:tplc="F5929A36">
      <w:numFmt w:val="bullet"/>
      <w:lvlText w:val="•"/>
      <w:lvlJc w:val="left"/>
      <w:pPr>
        <w:ind w:left="1716" w:hanging="360"/>
      </w:pPr>
      <w:rPr>
        <w:rFonts w:hint="default"/>
        <w:lang w:val="ru-RU" w:eastAsia="en-US" w:bidi="ar-SA"/>
      </w:rPr>
    </w:lvl>
    <w:lvl w:ilvl="3" w:tplc="83F84282">
      <w:numFmt w:val="bullet"/>
      <w:lvlText w:val="•"/>
      <w:lvlJc w:val="left"/>
      <w:pPr>
        <w:ind w:left="2164" w:hanging="360"/>
      </w:pPr>
      <w:rPr>
        <w:rFonts w:hint="default"/>
        <w:lang w:val="ru-RU" w:eastAsia="en-US" w:bidi="ar-SA"/>
      </w:rPr>
    </w:lvl>
    <w:lvl w:ilvl="4" w:tplc="0186B76C">
      <w:numFmt w:val="bullet"/>
      <w:lvlText w:val="•"/>
      <w:lvlJc w:val="left"/>
      <w:pPr>
        <w:ind w:left="2613" w:hanging="360"/>
      </w:pPr>
      <w:rPr>
        <w:rFonts w:hint="default"/>
        <w:lang w:val="ru-RU" w:eastAsia="en-US" w:bidi="ar-SA"/>
      </w:rPr>
    </w:lvl>
    <w:lvl w:ilvl="5" w:tplc="5B6E22F6">
      <w:numFmt w:val="bullet"/>
      <w:lvlText w:val="•"/>
      <w:lvlJc w:val="left"/>
      <w:pPr>
        <w:ind w:left="3061" w:hanging="360"/>
      </w:pPr>
      <w:rPr>
        <w:rFonts w:hint="default"/>
        <w:lang w:val="ru-RU" w:eastAsia="en-US" w:bidi="ar-SA"/>
      </w:rPr>
    </w:lvl>
    <w:lvl w:ilvl="6" w:tplc="A11A0BEC">
      <w:numFmt w:val="bullet"/>
      <w:lvlText w:val="•"/>
      <w:lvlJc w:val="left"/>
      <w:pPr>
        <w:ind w:left="3509" w:hanging="360"/>
      </w:pPr>
      <w:rPr>
        <w:rFonts w:hint="default"/>
        <w:lang w:val="ru-RU" w:eastAsia="en-US" w:bidi="ar-SA"/>
      </w:rPr>
    </w:lvl>
    <w:lvl w:ilvl="7" w:tplc="E2905CE4">
      <w:numFmt w:val="bullet"/>
      <w:lvlText w:val="•"/>
      <w:lvlJc w:val="left"/>
      <w:pPr>
        <w:ind w:left="3958" w:hanging="360"/>
      </w:pPr>
      <w:rPr>
        <w:rFonts w:hint="default"/>
        <w:lang w:val="ru-RU" w:eastAsia="en-US" w:bidi="ar-SA"/>
      </w:rPr>
    </w:lvl>
    <w:lvl w:ilvl="8" w:tplc="194CC75E">
      <w:numFmt w:val="bullet"/>
      <w:lvlText w:val="•"/>
      <w:lvlJc w:val="left"/>
      <w:pPr>
        <w:ind w:left="4406" w:hanging="360"/>
      </w:pPr>
      <w:rPr>
        <w:rFonts w:hint="default"/>
        <w:lang w:val="ru-RU" w:eastAsia="en-US" w:bidi="ar-SA"/>
      </w:rPr>
    </w:lvl>
  </w:abstractNum>
  <w:abstractNum w:abstractNumId="1">
    <w:nsid w:val="703629A6"/>
    <w:multiLevelType w:val="hybridMultilevel"/>
    <w:tmpl w:val="0D363CE2"/>
    <w:lvl w:ilvl="0" w:tplc="0298C1F4">
      <w:start w:val="14"/>
      <w:numFmt w:val="decimal"/>
      <w:lvlText w:val="%1"/>
      <w:lvlJc w:val="left"/>
      <w:pPr>
        <w:ind w:left="573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6E06980">
      <w:numFmt w:val="bullet"/>
      <w:lvlText w:val="•"/>
      <w:lvlJc w:val="left"/>
      <w:pPr>
        <w:ind w:left="1530" w:hanging="353"/>
      </w:pPr>
      <w:rPr>
        <w:rFonts w:hint="default"/>
        <w:lang w:val="ru-RU" w:eastAsia="en-US" w:bidi="ar-SA"/>
      </w:rPr>
    </w:lvl>
    <w:lvl w:ilvl="2" w:tplc="C97A0B72">
      <w:numFmt w:val="bullet"/>
      <w:lvlText w:val="•"/>
      <w:lvlJc w:val="left"/>
      <w:pPr>
        <w:ind w:left="2481" w:hanging="353"/>
      </w:pPr>
      <w:rPr>
        <w:rFonts w:hint="default"/>
        <w:lang w:val="ru-RU" w:eastAsia="en-US" w:bidi="ar-SA"/>
      </w:rPr>
    </w:lvl>
    <w:lvl w:ilvl="3" w:tplc="6C489FE4">
      <w:numFmt w:val="bullet"/>
      <w:lvlText w:val="•"/>
      <w:lvlJc w:val="left"/>
      <w:pPr>
        <w:ind w:left="3431" w:hanging="353"/>
      </w:pPr>
      <w:rPr>
        <w:rFonts w:hint="default"/>
        <w:lang w:val="ru-RU" w:eastAsia="en-US" w:bidi="ar-SA"/>
      </w:rPr>
    </w:lvl>
    <w:lvl w:ilvl="4" w:tplc="703E6C4C">
      <w:numFmt w:val="bullet"/>
      <w:lvlText w:val="•"/>
      <w:lvlJc w:val="left"/>
      <w:pPr>
        <w:ind w:left="4382" w:hanging="353"/>
      </w:pPr>
      <w:rPr>
        <w:rFonts w:hint="default"/>
        <w:lang w:val="ru-RU" w:eastAsia="en-US" w:bidi="ar-SA"/>
      </w:rPr>
    </w:lvl>
    <w:lvl w:ilvl="5" w:tplc="18B4F71A">
      <w:numFmt w:val="bullet"/>
      <w:lvlText w:val="•"/>
      <w:lvlJc w:val="left"/>
      <w:pPr>
        <w:ind w:left="5333" w:hanging="353"/>
      </w:pPr>
      <w:rPr>
        <w:rFonts w:hint="default"/>
        <w:lang w:val="ru-RU" w:eastAsia="en-US" w:bidi="ar-SA"/>
      </w:rPr>
    </w:lvl>
    <w:lvl w:ilvl="6" w:tplc="5B043280">
      <w:numFmt w:val="bullet"/>
      <w:lvlText w:val="•"/>
      <w:lvlJc w:val="left"/>
      <w:pPr>
        <w:ind w:left="6283" w:hanging="353"/>
      </w:pPr>
      <w:rPr>
        <w:rFonts w:hint="default"/>
        <w:lang w:val="ru-RU" w:eastAsia="en-US" w:bidi="ar-SA"/>
      </w:rPr>
    </w:lvl>
    <w:lvl w:ilvl="7" w:tplc="AB3E1E1E">
      <w:numFmt w:val="bullet"/>
      <w:lvlText w:val="•"/>
      <w:lvlJc w:val="left"/>
      <w:pPr>
        <w:ind w:left="7234" w:hanging="353"/>
      </w:pPr>
      <w:rPr>
        <w:rFonts w:hint="default"/>
        <w:lang w:val="ru-RU" w:eastAsia="en-US" w:bidi="ar-SA"/>
      </w:rPr>
    </w:lvl>
    <w:lvl w:ilvl="8" w:tplc="B92ECA12">
      <w:numFmt w:val="bullet"/>
      <w:lvlText w:val="•"/>
      <w:lvlJc w:val="left"/>
      <w:pPr>
        <w:ind w:left="8185" w:hanging="35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63B59"/>
    <w:rsid w:val="00063B59"/>
    <w:rsid w:val="002F7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63B59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63B5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63B59"/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063B59"/>
    <w:pPr>
      <w:ind w:left="4341" w:right="3088" w:hanging="764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063B59"/>
    <w:pPr>
      <w:ind w:left="573" w:hanging="354"/>
    </w:pPr>
  </w:style>
  <w:style w:type="paragraph" w:customStyle="1" w:styleId="TableParagraph">
    <w:name w:val="Table Paragraph"/>
    <w:basedOn w:val="a"/>
    <w:uiPriority w:val="1"/>
    <w:qFormat/>
    <w:rsid w:val="00063B59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2024-09-06T08:19:00Z</dcterms:created>
  <dcterms:modified xsi:type="dcterms:W3CDTF">2024-09-13T07:36:00Z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2024-09-06T00:00:00Z</vt:filetime>
  </property>
</Properties>
</file>